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DBF5" w14:textId="77777777" w:rsidR="00F5131D" w:rsidRPr="00390A57" w:rsidRDefault="00D74EFF" w:rsidP="00D74EFF">
      <w:pPr>
        <w:shd w:val="clear" w:color="auto" w:fill="FFFFFF"/>
        <w:spacing w:after="75" w:line="210" w:lineRule="atLeast"/>
        <w:ind w:right="300"/>
        <w:jc w:val="center"/>
        <w:textAlignment w:val="baseline"/>
        <w:rPr>
          <w:rFonts w:ascii="inherit" w:eastAsia="Times New Roman" w:hAnsi="inherit" w:cs="Arial"/>
          <w:color w:val="505050"/>
        </w:rPr>
      </w:pPr>
      <w:r w:rsidRPr="00390A57">
        <w:rPr>
          <w:noProof/>
        </w:rPr>
        <w:drawing>
          <wp:inline distT="0" distB="0" distL="0" distR="0" wp14:anchorId="2B19B5D4" wp14:editId="14614B07">
            <wp:extent cx="2669059" cy="1219200"/>
            <wp:effectExtent l="0" t="0" r="0" b="0"/>
            <wp:docPr id="2" name="Picture 2" descr="https://static.wixstatic.com/media/e37417_69272a15905c475f968874c8be504d98~mv2_d_3829_1746_s_2.png/v1/fill/w_243,h_111,al_c,usm_0.66_1.00_0.01/e37417_69272a15905c475f968874c8be504d98~mv2_d_3829_1746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37417_69272a15905c475f968874c8be504d98~mv2_d_3829_1746_s_2.png/v1/fill/w_243,h_111,al_c,usm_0.66_1.00_0.01/e37417_69272a15905c475f968874c8be504d98~mv2_d_3829_1746_s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9059" cy="1219200"/>
                    </a:xfrm>
                    <a:prstGeom prst="rect">
                      <a:avLst/>
                    </a:prstGeom>
                    <a:noFill/>
                    <a:ln>
                      <a:noFill/>
                    </a:ln>
                  </pic:spPr>
                </pic:pic>
              </a:graphicData>
            </a:graphic>
          </wp:inline>
        </w:drawing>
      </w:r>
    </w:p>
    <w:p w14:paraId="26D50060" w14:textId="77777777" w:rsidR="0063746C" w:rsidRPr="00390A57" w:rsidRDefault="0063746C" w:rsidP="00ED7F03">
      <w:pPr>
        <w:pStyle w:val="NoSpacing"/>
        <w:jc w:val="center"/>
        <w:rPr>
          <w:b/>
        </w:rPr>
      </w:pPr>
    </w:p>
    <w:p w14:paraId="547C2975" w14:textId="77777777" w:rsidR="00ED7F03" w:rsidRPr="00390A57" w:rsidRDefault="00AB6A93" w:rsidP="00ED7F03">
      <w:pPr>
        <w:pStyle w:val="NoSpacing"/>
        <w:jc w:val="center"/>
        <w:rPr>
          <w:b/>
        </w:rPr>
      </w:pPr>
      <w:r w:rsidRPr="00390A57">
        <w:rPr>
          <w:b/>
        </w:rPr>
        <w:t>January 25, 2017</w:t>
      </w:r>
    </w:p>
    <w:p w14:paraId="3A4F4B64" w14:textId="77777777" w:rsidR="00AB6A93" w:rsidRDefault="00D747E3" w:rsidP="00390A57">
      <w:pPr>
        <w:pStyle w:val="NoSpacing"/>
        <w:jc w:val="center"/>
        <w:rPr>
          <w:b/>
        </w:rPr>
      </w:pPr>
      <w:r w:rsidRPr="00390A57">
        <w:rPr>
          <w:b/>
        </w:rPr>
        <w:t>Subdivision Leaders</w:t>
      </w:r>
      <w:r w:rsidR="00ED7F03" w:rsidRPr="00390A57">
        <w:rPr>
          <w:b/>
        </w:rPr>
        <w:t xml:space="preserve"> Meeting</w:t>
      </w:r>
      <w:r w:rsidR="00E12DFF" w:rsidRPr="00390A57">
        <w:rPr>
          <w:b/>
        </w:rPr>
        <w:t xml:space="preserve"> Notes</w:t>
      </w:r>
    </w:p>
    <w:p w14:paraId="0F0C05A9" w14:textId="77777777" w:rsidR="00390A57" w:rsidRPr="00390A57" w:rsidRDefault="00390A57" w:rsidP="00390A57">
      <w:pPr>
        <w:pStyle w:val="NoSpacing"/>
        <w:jc w:val="center"/>
        <w:rPr>
          <w:b/>
        </w:rPr>
      </w:pPr>
    </w:p>
    <w:p w14:paraId="5B41DF10" w14:textId="77777777" w:rsidR="0035285E" w:rsidRPr="00390A57" w:rsidRDefault="00E12DFF" w:rsidP="004D7577">
      <w:pPr>
        <w:pStyle w:val="ListParagraph"/>
        <w:numPr>
          <w:ilvl w:val="0"/>
          <w:numId w:val="8"/>
        </w:numPr>
      </w:pPr>
      <w:r w:rsidRPr="00390A57">
        <w:t xml:space="preserve">States on the call: </w:t>
      </w:r>
      <w:r w:rsidR="0035285E" w:rsidRPr="00390A57">
        <w:t>IL</w:t>
      </w:r>
      <w:r w:rsidRPr="00390A57">
        <w:t xml:space="preserve">, </w:t>
      </w:r>
      <w:r w:rsidR="0035285E" w:rsidRPr="00390A57">
        <w:t>IN</w:t>
      </w:r>
      <w:r w:rsidRPr="00390A57">
        <w:t xml:space="preserve">, </w:t>
      </w:r>
      <w:r w:rsidR="0035285E" w:rsidRPr="00390A57">
        <w:t>IA</w:t>
      </w:r>
      <w:r w:rsidRPr="00390A57">
        <w:t xml:space="preserve">, </w:t>
      </w:r>
      <w:r w:rsidR="0035285E" w:rsidRPr="00390A57">
        <w:t>KS</w:t>
      </w:r>
      <w:r w:rsidRPr="00390A57">
        <w:t xml:space="preserve">, </w:t>
      </w:r>
      <w:r w:rsidR="0035285E" w:rsidRPr="00390A57">
        <w:t>KY</w:t>
      </w:r>
      <w:r w:rsidRPr="00390A57">
        <w:t xml:space="preserve">, </w:t>
      </w:r>
      <w:r w:rsidR="0035285E" w:rsidRPr="00390A57">
        <w:t>MI</w:t>
      </w:r>
      <w:r w:rsidRPr="00390A57">
        <w:t xml:space="preserve">, </w:t>
      </w:r>
      <w:r w:rsidR="0035285E" w:rsidRPr="00390A57">
        <w:t>MS</w:t>
      </w:r>
      <w:r w:rsidRPr="00390A57">
        <w:t xml:space="preserve">, </w:t>
      </w:r>
      <w:r w:rsidR="0035285E" w:rsidRPr="00390A57">
        <w:t>NJ</w:t>
      </w:r>
      <w:r w:rsidRPr="00390A57">
        <w:t xml:space="preserve">, </w:t>
      </w:r>
      <w:r w:rsidR="0035285E" w:rsidRPr="00390A57">
        <w:t>OH</w:t>
      </w:r>
      <w:r w:rsidRPr="00390A57">
        <w:t xml:space="preserve">, </w:t>
      </w:r>
      <w:r w:rsidR="0035285E" w:rsidRPr="00390A57">
        <w:t>TX</w:t>
      </w:r>
      <w:r w:rsidRPr="00390A57">
        <w:t xml:space="preserve">, </w:t>
      </w:r>
      <w:r w:rsidR="0035285E" w:rsidRPr="00390A57">
        <w:t>VA</w:t>
      </w:r>
      <w:r w:rsidRPr="00390A57">
        <w:t xml:space="preserve">, </w:t>
      </w:r>
      <w:r w:rsidR="0035285E" w:rsidRPr="00390A57">
        <w:t>WI</w:t>
      </w:r>
    </w:p>
    <w:p w14:paraId="09174B46" w14:textId="77777777" w:rsidR="00B423A7" w:rsidRPr="00390A57" w:rsidRDefault="00651347" w:rsidP="00AB6A93">
      <w:pPr>
        <w:pStyle w:val="ListParagraph"/>
        <w:numPr>
          <w:ilvl w:val="0"/>
          <w:numId w:val="8"/>
        </w:numPr>
      </w:pPr>
      <w:r w:rsidRPr="00390A57">
        <w:t xml:space="preserve">Executive Office </w:t>
      </w:r>
      <w:r w:rsidR="007E118E" w:rsidRPr="00390A57">
        <w:t xml:space="preserve">and Board </w:t>
      </w:r>
      <w:r w:rsidRPr="00390A57">
        <w:t>Updates</w:t>
      </w:r>
    </w:p>
    <w:p w14:paraId="5DAF6377" w14:textId="77777777" w:rsidR="00AB6A93" w:rsidRPr="00390A57" w:rsidRDefault="00AB6A93" w:rsidP="00AB6A93">
      <w:pPr>
        <w:pStyle w:val="ListParagraph"/>
        <w:numPr>
          <w:ilvl w:val="1"/>
          <w:numId w:val="8"/>
        </w:numPr>
      </w:pPr>
      <w:r w:rsidRPr="00390A57">
        <w:t>Don’t forget to submit your conference proposal – January 31, 2017 deadline</w:t>
      </w:r>
    </w:p>
    <w:p w14:paraId="2C87BE6C" w14:textId="77777777" w:rsidR="00AB6A93" w:rsidRPr="00390A57" w:rsidRDefault="00193320" w:rsidP="00AB6A93">
      <w:pPr>
        <w:pStyle w:val="ListParagraph"/>
        <w:numPr>
          <w:ilvl w:val="2"/>
          <w:numId w:val="8"/>
        </w:numPr>
      </w:pPr>
      <w:hyperlink r:id="rId7" w:history="1">
        <w:r w:rsidR="00AB6A93" w:rsidRPr="00390A57">
          <w:rPr>
            <w:rStyle w:val="Hyperlink"/>
          </w:rPr>
          <w:t>https://www.decconference.org/call-for-proposals-2017</w:t>
        </w:r>
      </w:hyperlink>
      <w:r w:rsidR="00AB6A93" w:rsidRPr="00390A57">
        <w:t xml:space="preserve"> </w:t>
      </w:r>
    </w:p>
    <w:p w14:paraId="6EA1082D" w14:textId="77777777" w:rsidR="00B732F0" w:rsidRPr="00390A57" w:rsidRDefault="001C4D1A" w:rsidP="005F5D7B">
      <w:pPr>
        <w:pStyle w:val="ListParagraph"/>
        <w:numPr>
          <w:ilvl w:val="1"/>
          <w:numId w:val="8"/>
        </w:numPr>
      </w:pPr>
      <w:r w:rsidRPr="00390A57">
        <w:t xml:space="preserve">Ben and </w:t>
      </w:r>
      <w:r w:rsidR="00E12DFF" w:rsidRPr="00390A57">
        <w:t>Diana</w:t>
      </w:r>
      <w:r w:rsidRPr="00390A57">
        <w:t xml:space="preserve"> encouraged folks to submit proposals for the conference to be held in Portland. Ben shared that a lot will be going on </w:t>
      </w:r>
      <w:r w:rsidR="007E4EB1">
        <w:t>and</w:t>
      </w:r>
      <w:r w:rsidRPr="00390A57">
        <w:t xml:space="preserve"> a lot will be int</w:t>
      </w:r>
      <w:r w:rsidR="00B732F0" w:rsidRPr="00390A57">
        <w:t>roduced in Portland in October.</w:t>
      </w:r>
    </w:p>
    <w:p w14:paraId="32C3A979" w14:textId="77777777" w:rsidR="00B732F0" w:rsidRPr="00390A57" w:rsidRDefault="001C4D1A" w:rsidP="005F5D7B">
      <w:pPr>
        <w:pStyle w:val="ListParagraph"/>
        <w:numPr>
          <w:ilvl w:val="1"/>
          <w:numId w:val="8"/>
        </w:numPr>
      </w:pPr>
      <w:r w:rsidRPr="00390A57">
        <w:t xml:space="preserve">Open nominations for board members are coming up. Ben encouraged subdivision leaders to consider self-nominating. </w:t>
      </w:r>
    </w:p>
    <w:p w14:paraId="17495C01" w14:textId="77777777" w:rsidR="007E4EB1" w:rsidRDefault="001C4D1A" w:rsidP="005F5D7B">
      <w:pPr>
        <w:pStyle w:val="ListParagraph"/>
        <w:numPr>
          <w:ilvl w:val="1"/>
          <w:numId w:val="8"/>
        </w:numPr>
      </w:pPr>
      <w:r w:rsidRPr="00390A57">
        <w:t xml:space="preserve">Also encouraged members to share concerns about Betsy </w:t>
      </w:r>
      <w:proofErr w:type="spellStart"/>
      <w:r w:rsidRPr="00390A57">
        <w:t>DeVos</w:t>
      </w:r>
      <w:proofErr w:type="spellEnd"/>
      <w:r w:rsidRPr="00390A57">
        <w:t xml:space="preserve"> as Secretary of Education and </w:t>
      </w:r>
      <w:r w:rsidR="00BD13A5" w:rsidRPr="00390A57">
        <w:t xml:space="preserve">ask HELP committee to </w:t>
      </w:r>
      <w:r w:rsidRPr="00390A57">
        <w:t xml:space="preserve">delay her confirmation until she agrees to uphold IDEA. Go to the CEC website </w:t>
      </w:r>
      <w:hyperlink r:id="rId8" w:history="1">
        <w:r w:rsidR="008955A6" w:rsidRPr="00390A57">
          <w:rPr>
            <w:rStyle w:val="Hyperlink"/>
          </w:rPr>
          <w:t>http://cqrcengage.com/cek/</w:t>
        </w:r>
      </w:hyperlink>
      <w:r w:rsidR="008955A6" w:rsidRPr="00390A57">
        <w:t xml:space="preserve"> </w:t>
      </w:r>
      <w:r w:rsidRPr="00390A57">
        <w:t xml:space="preserve">and use the information to submit concerns. </w:t>
      </w:r>
    </w:p>
    <w:p w14:paraId="745B4C0E" w14:textId="77777777" w:rsidR="0035285E" w:rsidRDefault="001C4D1A" w:rsidP="007E4EB1">
      <w:pPr>
        <w:pStyle w:val="ListParagraph"/>
        <w:numPr>
          <w:ilvl w:val="2"/>
          <w:numId w:val="8"/>
        </w:numPr>
      </w:pPr>
      <w:r w:rsidRPr="00390A57">
        <w:t>Elizabeth from Texas</w:t>
      </w:r>
      <w:r w:rsidR="008955A6" w:rsidRPr="00390A57">
        <w:t xml:space="preserve"> stated to</w:t>
      </w:r>
      <w:r w:rsidRPr="00390A57">
        <w:t xml:space="preserve"> be sure to let everyone know that this is not a partisan issue. </w:t>
      </w:r>
    </w:p>
    <w:p w14:paraId="6D81B00A" w14:textId="77777777" w:rsidR="007E4EB1" w:rsidRPr="00390A57" w:rsidRDefault="007E4EB1" w:rsidP="007E4EB1">
      <w:pPr>
        <w:pStyle w:val="ListParagraph"/>
        <w:numPr>
          <w:ilvl w:val="2"/>
          <w:numId w:val="8"/>
        </w:numPr>
      </w:pPr>
      <w:r>
        <w:t xml:space="preserve">Ben assured everyone that the focus from CEC and DEC is to get assurance from Betsy </w:t>
      </w:r>
      <w:proofErr w:type="spellStart"/>
      <w:r>
        <w:t>DeVos</w:t>
      </w:r>
      <w:proofErr w:type="spellEnd"/>
      <w:r>
        <w:t xml:space="preserve"> regarding specific issues for special education.</w:t>
      </w:r>
    </w:p>
    <w:p w14:paraId="234B72AF" w14:textId="77777777" w:rsidR="001C4D1A" w:rsidRDefault="001C4D1A" w:rsidP="005F5D7B">
      <w:pPr>
        <w:pStyle w:val="ListParagraph"/>
        <w:numPr>
          <w:ilvl w:val="1"/>
          <w:numId w:val="8"/>
        </w:numPr>
      </w:pPr>
      <w:r w:rsidRPr="00390A57">
        <w:t xml:space="preserve">If </w:t>
      </w:r>
      <w:r w:rsidR="005F5D7B" w:rsidRPr="00390A57">
        <w:t xml:space="preserve">you feel like you are not getting all of your DEC and CEC updates, </w:t>
      </w:r>
      <w:r w:rsidRPr="00390A57">
        <w:t>check to ensure membership is up to date. If it is, contact CEC to let them know you are not receiving updates.</w:t>
      </w:r>
    </w:p>
    <w:p w14:paraId="207B7194" w14:textId="77777777" w:rsidR="007E4EB1" w:rsidRPr="00390A57" w:rsidRDefault="007E4EB1" w:rsidP="007E4EB1">
      <w:pPr>
        <w:pStyle w:val="ListParagraph"/>
        <w:numPr>
          <w:ilvl w:val="2"/>
          <w:numId w:val="8"/>
        </w:numPr>
      </w:pPr>
      <w:r>
        <w:t>1-888-232-7733- CEC phone number</w:t>
      </w:r>
    </w:p>
    <w:p w14:paraId="3AC0F19D" w14:textId="77777777" w:rsidR="00AB6A93" w:rsidRPr="00390A57" w:rsidRDefault="00AB6A93" w:rsidP="00AB6A93">
      <w:pPr>
        <w:pStyle w:val="ListParagraph"/>
        <w:numPr>
          <w:ilvl w:val="0"/>
          <w:numId w:val="8"/>
        </w:numPr>
      </w:pPr>
      <w:r w:rsidRPr="00390A57">
        <w:t>Membership Dr</w:t>
      </w:r>
      <w:r w:rsidR="008955A6" w:rsidRPr="00390A57">
        <w:t>ive Presentation and Discussion</w:t>
      </w:r>
    </w:p>
    <w:p w14:paraId="1701EC61" w14:textId="77777777" w:rsidR="00FF34CE" w:rsidRPr="00390A57" w:rsidRDefault="001C4D1A" w:rsidP="005F5D7B">
      <w:pPr>
        <w:pStyle w:val="ListParagraph"/>
        <w:numPr>
          <w:ilvl w:val="1"/>
          <w:numId w:val="8"/>
        </w:numPr>
      </w:pPr>
      <w:r w:rsidRPr="00390A57">
        <w:t>Ben</w:t>
      </w:r>
      <w:r w:rsidR="00FF34CE" w:rsidRPr="00390A57">
        <w:t xml:space="preserve"> shared the plan for the 5 step membership campaign.  The goal is 3-fold: </w:t>
      </w:r>
      <w:r w:rsidR="00AE71C0" w:rsidRPr="00390A57">
        <w:t>recruit, energize, and keep members</w:t>
      </w:r>
      <w:r w:rsidR="00435E29" w:rsidRPr="00390A57">
        <w:t xml:space="preserve">.  The focus is </w:t>
      </w:r>
      <w:r w:rsidR="00FF34CE" w:rsidRPr="00390A57">
        <w:t>address</w:t>
      </w:r>
      <w:r w:rsidR="00435E29" w:rsidRPr="00390A57">
        <w:t>ing</w:t>
      </w:r>
      <w:r w:rsidR="00FF34CE" w:rsidRPr="00390A57">
        <w:t xml:space="preserve"> what DEC is and why people should be members.</w:t>
      </w:r>
    </w:p>
    <w:p w14:paraId="3FD5FEA2" w14:textId="77777777" w:rsidR="00FF34CE" w:rsidRPr="00390A57" w:rsidRDefault="00FF34CE" w:rsidP="005F5D7B">
      <w:pPr>
        <w:pStyle w:val="ListParagraph"/>
        <w:numPr>
          <w:ilvl w:val="1"/>
          <w:numId w:val="8"/>
        </w:numPr>
      </w:pPr>
      <w:r w:rsidRPr="00390A57">
        <w:t xml:space="preserve">The campaign plan is referred to as </w:t>
      </w:r>
      <w:r w:rsidR="00AE71C0" w:rsidRPr="007E4EB1">
        <w:rPr>
          <w:b/>
        </w:rPr>
        <w:t>SHAPE</w:t>
      </w:r>
      <w:r w:rsidR="00AE71C0" w:rsidRPr="00390A57">
        <w:t xml:space="preserve">. </w:t>
      </w:r>
    </w:p>
    <w:p w14:paraId="0F966BF0" w14:textId="768A46BE" w:rsidR="00FF34CE" w:rsidRPr="00390A57" w:rsidRDefault="00AE71C0" w:rsidP="00AE71C0">
      <w:pPr>
        <w:ind w:left="1080"/>
      </w:pPr>
      <w:r w:rsidRPr="007E4EB1">
        <w:rPr>
          <w:b/>
        </w:rPr>
        <w:t>S</w:t>
      </w:r>
      <w:r w:rsidRPr="00390A57">
        <w:t xml:space="preserve">=slogan. The slogan </w:t>
      </w:r>
      <w:r w:rsidR="00272B0E">
        <w:t>is</w:t>
      </w:r>
      <w:r w:rsidR="00435E29" w:rsidRPr="00390A57">
        <w:t xml:space="preserve"> “</w:t>
      </w:r>
      <w:r w:rsidR="00FF34CE" w:rsidRPr="00390A57">
        <w:t>Because it matters.”</w:t>
      </w:r>
      <w:r w:rsidR="00435E29" w:rsidRPr="00390A57">
        <w:t xml:space="preserve"> </w:t>
      </w:r>
    </w:p>
    <w:p w14:paraId="18B79CEC" w14:textId="017B6358" w:rsidR="00FF34CE" w:rsidRPr="00390A57" w:rsidRDefault="00AE71C0" w:rsidP="00AE71C0">
      <w:pPr>
        <w:ind w:left="1080"/>
      </w:pPr>
      <w:r w:rsidRPr="007E4EB1">
        <w:rPr>
          <w:b/>
        </w:rPr>
        <w:t>H</w:t>
      </w:r>
      <w:r w:rsidRPr="00390A57">
        <w:t xml:space="preserve">=hook. </w:t>
      </w:r>
      <w:r w:rsidR="00435E29" w:rsidRPr="00390A57">
        <w:t xml:space="preserve">We will </w:t>
      </w:r>
      <w:r w:rsidR="00BD13A5" w:rsidRPr="00390A57">
        <w:t>develop video content that is compelling such as</w:t>
      </w:r>
      <w:r w:rsidRPr="00390A57">
        <w:t xml:space="preserve"> video content showing a day in the life of a preschool practitioner</w:t>
      </w:r>
      <w:r w:rsidR="00435E29" w:rsidRPr="00390A57">
        <w:t>…5 short “commercials” that highlight DEC, what we believe in, and what we do.  These will be s</w:t>
      </w:r>
      <w:r w:rsidRPr="00390A57">
        <w:t xml:space="preserve">hort video clips (about 45 seconds) that </w:t>
      </w:r>
      <w:r w:rsidR="004D7577">
        <w:t xml:space="preserve">we </w:t>
      </w:r>
      <w:r w:rsidRPr="00390A57">
        <w:lastRenderedPageBreak/>
        <w:t xml:space="preserve">will </w:t>
      </w:r>
      <w:r w:rsidR="004D7577">
        <w:t>share through email, social media, etc. to</w:t>
      </w:r>
      <w:r w:rsidRPr="00390A57">
        <w:t xml:space="preserve"> pull folks in. </w:t>
      </w:r>
      <w:r w:rsidR="00435E29" w:rsidRPr="00390A57">
        <w:t xml:space="preserve">The plan is to </w:t>
      </w:r>
      <w:r w:rsidRPr="00390A57">
        <w:t xml:space="preserve">post one video </w:t>
      </w:r>
      <w:r w:rsidR="00272B0E">
        <w:t>each day with a different tenet</w:t>
      </w:r>
      <w:r w:rsidRPr="00390A57">
        <w:t xml:space="preserve">: </w:t>
      </w:r>
    </w:p>
    <w:p w14:paraId="570BCF31" w14:textId="77777777" w:rsidR="00435E29" w:rsidRPr="00390A57" w:rsidRDefault="00435E29" w:rsidP="005F5D7B">
      <w:pPr>
        <w:pStyle w:val="NoSpacing"/>
        <w:ind w:left="1080"/>
      </w:pPr>
      <w:r w:rsidRPr="00390A57">
        <w:t>Day 1: The Division for Early Childhood</w:t>
      </w:r>
    </w:p>
    <w:p w14:paraId="7B18733F" w14:textId="77777777" w:rsidR="00435E29" w:rsidRPr="00390A57" w:rsidRDefault="00435E29" w:rsidP="005F5D7B">
      <w:pPr>
        <w:pStyle w:val="NoSpacing"/>
        <w:ind w:left="1080"/>
      </w:pPr>
      <w:r w:rsidRPr="00390A57">
        <w:t>Day 2: ECSE/EI</w:t>
      </w:r>
    </w:p>
    <w:p w14:paraId="740A4007" w14:textId="77777777" w:rsidR="00435E29" w:rsidRPr="00390A57" w:rsidRDefault="00435E29" w:rsidP="005F5D7B">
      <w:pPr>
        <w:pStyle w:val="NoSpacing"/>
        <w:ind w:left="1080"/>
      </w:pPr>
      <w:r w:rsidRPr="00390A57">
        <w:t>Day 3: Advocacy</w:t>
      </w:r>
    </w:p>
    <w:p w14:paraId="48474E65" w14:textId="77777777" w:rsidR="00435E29" w:rsidRPr="00390A57" w:rsidRDefault="00435E29" w:rsidP="005F5D7B">
      <w:pPr>
        <w:pStyle w:val="NoSpacing"/>
        <w:ind w:left="1080"/>
      </w:pPr>
      <w:r w:rsidRPr="00390A57">
        <w:t>Day 4: Research / Evidence</w:t>
      </w:r>
    </w:p>
    <w:p w14:paraId="72974A49" w14:textId="77777777" w:rsidR="005F5D7B" w:rsidRDefault="00435E29" w:rsidP="004D7577">
      <w:pPr>
        <w:pStyle w:val="NoSpacing"/>
        <w:ind w:left="1080"/>
      </w:pPr>
      <w:r w:rsidRPr="00390A57">
        <w:t xml:space="preserve">Day 5: Partnerships </w:t>
      </w:r>
    </w:p>
    <w:p w14:paraId="3109CB4E" w14:textId="77777777" w:rsidR="004D7577" w:rsidRPr="00390A57" w:rsidRDefault="004D7577" w:rsidP="004D7577">
      <w:pPr>
        <w:pStyle w:val="NoSpacing"/>
        <w:ind w:left="1080"/>
      </w:pPr>
    </w:p>
    <w:p w14:paraId="5FC941AE" w14:textId="77777777" w:rsidR="00435E29" w:rsidRPr="00390A57" w:rsidRDefault="00435E29" w:rsidP="00AE71C0">
      <w:pPr>
        <w:ind w:left="1080"/>
      </w:pPr>
      <w:r w:rsidRPr="00390A57">
        <w:t>Themes such as diversity, families, and inclusion will run throughout the 5 days.</w:t>
      </w:r>
    </w:p>
    <w:p w14:paraId="46E9A1F4" w14:textId="77777777" w:rsidR="00435E29" w:rsidRPr="00390A57" w:rsidRDefault="00AE71C0" w:rsidP="00AE71C0">
      <w:pPr>
        <w:ind w:left="1080"/>
      </w:pPr>
      <w:r w:rsidRPr="007E4EB1">
        <w:rPr>
          <w:b/>
        </w:rPr>
        <w:t>A</w:t>
      </w:r>
      <w:r w:rsidRPr="00390A57">
        <w:t xml:space="preserve">=activate. </w:t>
      </w:r>
      <w:r w:rsidR="00435E29" w:rsidRPr="00390A57">
        <w:t>The intent is for</w:t>
      </w:r>
      <w:r w:rsidRPr="00390A57">
        <w:t xml:space="preserve"> the hooks </w:t>
      </w:r>
      <w:r w:rsidR="00435E29" w:rsidRPr="00390A57">
        <w:t>to</w:t>
      </w:r>
      <w:r w:rsidRPr="00390A57">
        <w:t xml:space="preserve"> pull people in enough that they take the next step </w:t>
      </w:r>
      <w:r w:rsidR="005F5D7B" w:rsidRPr="00390A57">
        <w:t>to dig deeper into DEC and to hopefully become</w:t>
      </w:r>
      <w:r w:rsidRPr="00390A57">
        <w:t xml:space="preserve"> members. </w:t>
      </w:r>
      <w:r w:rsidR="00435E29" w:rsidRPr="00390A57">
        <w:t xml:space="preserve">  </w:t>
      </w:r>
      <w:r w:rsidR="005F5D7B" w:rsidRPr="00390A57">
        <w:t xml:space="preserve">Links to learn more about DEC and to see data information will be available for people to become more informed about what we do and what we stand for.  Compelling data that support what DEC is and what we do are needed. </w:t>
      </w:r>
    </w:p>
    <w:p w14:paraId="0BF6DD25" w14:textId="77777777" w:rsidR="00FF34CE" w:rsidRPr="00390A57" w:rsidRDefault="00435E29" w:rsidP="00AE71C0">
      <w:pPr>
        <w:ind w:left="1080"/>
      </w:pPr>
      <w:r w:rsidRPr="007E4EB1">
        <w:rPr>
          <w:b/>
        </w:rPr>
        <w:t>P</w:t>
      </w:r>
      <w:r w:rsidRPr="00390A57">
        <w:t>=placement/welcome. This will be a vital component by reaching out to new or returning members.  Approximately every 2 weeks, subdivisions will be alerted to new or returning members.  The Membership Council will prepare a “welcome / welcome back” package that can be personalized by the state, if you choose to, along with a suggested plan of how to go about welcoming this new/returning member.  Suggestions on this would be welcome!</w:t>
      </w:r>
    </w:p>
    <w:p w14:paraId="188E7D35" w14:textId="77777777" w:rsidR="00435E29" w:rsidRPr="00390A57" w:rsidRDefault="003A49F1" w:rsidP="00AE71C0">
      <w:pPr>
        <w:ind w:left="1080"/>
      </w:pPr>
      <w:r w:rsidRPr="007E4EB1">
        <w:rPr>
          <w:b/>
        </w:rPr>
        <w:t>E</w:t>
      </w:r>
      <w:r w:rsidRPr="00390A57">
        <w:t xml:space="preserve">=embrace/bond with community. </w:t>
      </w:r>
      <w:r w:rsidR="00435E29" w:rsidRPr="00390A57">
        <w:t xml:space="preserve">Get this new/returning member informed and involved in state </w:t>
      </w:r>
      <w:r w:rsidR="005F5D7B" w:rsidRPr="00390A57">
        <w:t xml:space="preserve">subdivision </w:t>
      </w:r>
      <w:r w:rsidR="00435E29" w:rsidRPr="00390A57">
        <w:t>and DEC work.  Get to know their interests and see what subdivision activities, SIGs, Councils, etc. that they may enjoy engaging in.</w:t>
      </w:r>
    </w:p>
    <w:p w14:paraId="2D66068A" w14:textId="77777777" w:rsidR="005F5D7B" w:rsidRPr="00390A57" w:rsidRDefault="005F5D7B" w:rsidP="005F5D7B">
      <w:pPr>
        <w:pStyle w:val="ListParagraph"/>
        <w:numPr>
          <w:ilvl w:val="0"/>
          <w:numId w:val="11"/>
        </w:numPr>
      </w:pPr>
      <w:r w:rsidRPr="00390A57">
        <w:t xml:space="preserve">We will run a “teaser” in April </w:t>
      </w:r>
      <w:r w:rsidR="004D7577">
        <w:t xml:space="preserve">with just the Day 1: Division for Early Childhood information </w:t>
      </w:r>
      <w:r w:rsidRPr="00390A57">
        <w:t xml:space="preserve">and then the full campaign in the fall </w:t>
      </w:r>
      <w:r w:rsidR="004D7577">
        <w:t>with enough time to draw in participants for the</w:t>
      </w:r>
      <w:r w:rsidRPr="00390A57">
        <w:t xml:space="preserve"> conference.</w:t>
      </w:r>
    </w:p>
    <w:p w14:paraId="3E159D05" w14:textId="77777777" w:rsidR="005F5D7B" w:rsidRPr="00390A57" w:rsidRDefault="005F5D7B" w:rsidP="005F5D7B">
      <w:pPr>
        <w:pStyle w:val="ListParagraph"/>
        <w:numPr>
          <w:ilvl w:val="0"/>
          <w:numId w:val="11"/>
        </w:numPr>
      </w:pPr>
      <w:r w:rsidRPr="00390A57">
        <w:t>Input is requested for media content (such as, preschool inclusive classroom, someone who is great at partnering, etc.).  As well, any data suggestions and evidence behind the data are needed.</w:t>
      </w:r>
    </w:p>
    <w:p w14:paraId="5E35AE31" w14:textId="77777777" w:rsidR="00AE71C0" w:rsidRPr="00390A57" w:rsidRDefault="005F5D7B" w:rsidP="005F5D7B">
      <w:pPr>
        <w:pStyle w:val="ListParagraph"/>
        <w:numPr>
          <w:ilvl w:val="0"/>
          <w:numId w:val="11"/>
        </w:numPr>
      </w:pPr>
      <w:r w:rsidRPr="00390A57">
        <w:t xml:space="preserve">The link below is to a </w:t>
      </w:r>
      <w:proofErr w:type="spellStart"/>
      <w:r w:rsidRPr="00390A57">
        <w:t>jotform</w:t>
      </w:r>
      <w:proofErr w:type="spellEnd"/>
      <w:r w:rsidRPr="00390A57">
        <w:t xml:space="preserve"> for information and input.  Please think and talk among your members and leaders to gain content information.  The first round of information that is needed in February to meet an April deadline for the teaser  </w:t>
      </w:r>
      <w:hyperlink r:id="rId9" w:history="1">
        <w:r w:rsidR="00FF34CE" w:rsidRPr="00390A57">
          <w:rPr>
            <w:rStyle w:val="Hyperlink"/>
          </w:rPr>
          <w:t>https://form.jotform.com/70246056501144</w:t>
        </w:r>
      </w:hyperlink>
      <w:r w:rsidR="00FF34CE" w:rsidRPr="00390A57">
        <w:t xml:space="preserve"> </w:t>
      </w:r>
    </w:p>
    <w:p w14:paraId="4C6884C9" w14:textId="77777777" w:rsidR="009A7EEB" w:rsidRPr="00390A57" w:rsidRDefault="00D71D8D" w:rsidP="00A70EB4">
      <w:pPr>
        <w:pStyle w:val="ListParagraph"/>
        <w:numPr>
          <w:ilvl w:val="0"/>
          <w:numId w:val="8"/>
        </w:numPr>
      </w:pPr>
      <w:r w:rsidRPr="00390A57">
        <w:t>Additional state</w:t>
      </w:r>
      <w:r w:rsidR="00C434E5" w:rsidRPr="00390A57">
        <w:t xml:space="preserve"> needs, </w:t>
      </w:r>
      <w:r w:rsidR="00B423A7" w:rsidRPr="00390A57">
        <w:t xml:space="preserve">updates, </w:t>
      </w:r>
      <w:r w:rsidR="00FF34CE" w:rsidRPr="00390A57">
        <w:t>questions, thoughts</w:t>
      </w:r>
    </w:p>
    <w:p w14:paraId="60BAFDF1" w14:textId="77777777" w:rsidR="005F5D7B" w:rsidRPr="00390A57" w:rsidRDefault="001937C2" w:rsidP="005F5D7B">
      <w:pPr>
        <w:pStyle w:val="ListParagraph"/>
        <w:numPr>
          <w:ilvl w:val="1"/>
          <w:numId w:val="8"/>
        </w:numPr>
        <w:spacing w:line="240" w:lineRule="auto"/>
      </w:pPr>
      <w:r w:rsidRPr="00390A57">
        <w:t>Next meeting we will address holding virtual meetings. Will also try to provide more informa</w:t>
      </w:r>
      <w:r w:rsidR="00976807">
        <w:t>tion about website development.</w:t>
      </w:r>
    </w:p>
    <w:p w14:paraId="00ACE81D" w14:textId="69C4BDDF" w:rsidR="00AB6A93" w:rsidRDefault="00272B0E" w:rsidP="005F5D7B">
      <w:pPr>
        <w:pStyle w:val="ListParagraph"/>
        <w:numPr>
          <w:ilvl w:val="1"/>
          <w:numId w:val="8"/>
        </w:numPr>
        <w:spacing w:line="240" w:lineRule="auto"/>
      </w:pPr>
      <w:r>
        <w:t>CEC Leadership Institute</w:t>
      </w:r>
      <w:r w:rsidR="001937C2" w:rsidRPr="00390A57">
        <w:t xml:space="preserve"> is </w:t>
      </w:r>
      <w:r w:rsidR="00FF34CE" w:rsidRPr="00390A57">
        <w:t>July</w:t>
      </w:r>
      <w:r w:rsidR="00AA54F0" w:rsidRPr="00390A57">
        <w:t xml:space="preserve"> 7-9, 2017</w:t>
      </w:r>
      <w:r w:rsidR="00FF34CE" w:rsidRPr="00390A57">
        <w:t xml:space="preserve"> </w:t>
      </w:r>
      <w:r w:rsidR="00AA54F0" w:rsidRPr="00390A57">
        <w:t xml:space="preserve">– watch for more information. </w:t>
      </w:r>
    </w:p>
    <w:p w14:paraId="3BB4F80B" w14:textId="289C8448" w:rsidR="00272B0E" w:rsidRPr="00390A57" w:rsidRDefault="00272B0E" w:rsidP="005F5D7B">
      <w:pPr>
        <w:pStyle w:val="ListParagraph"/>
        <w:numPr>
          <w:ilvl w:val="1"/>
          <w:numId w:val="8"/>
        </w:numPr>
        <w:spacing w:line="240" w:lineRule="auto"/>
      </w:pPr>
      <w:r>
        <w:t>CEC Special Education Legislative Summit is July 9-12, 2017</w:t>
      </w:r>
    </w:p>
    <w:p w14:paraId="036BA173" w14:textId="77777777" w:rsidR="00E63826" w:rsidRDefault="00E63826" w:rsidP="00AB6A93">
      <w:pPr>
        <w:spacing w:line="240" w:lineRule="auto"/>
        <w:ind w:left="360"/>
        <w:rPr>
          <w:b/>
        </w:rPr>
      </w:pPr>
    </w:p>
    <w:p w14:paraId="045140AF" w14:textId="77777777" w:rsidR="00AB6A93" w:rsidRPr="00390A57" w:rsidRDefault="00AB6A93" w:rsidP="00AB6A93">
      <w:pPr>
        <w:spacing w:line="240" w:lineRule="auto"/>
        <w:ind w:left="360"/>
        <w:rPr>
          <w:b/>
        </w:rPr>
      </w:pPr>
      <w:r w:rsidRPr="00390A57">
        <w:rPr>
          <w:b/>
        </w:rPr>
        <w:lastRenderedPageBreak/>
        <w:t>Future meetings all but October at 4:30pm eastern time</w:t>
      </w:r>
    </w:p>
    <w:p w14:paraId="3C2B2A21" w14:textId="77777777" w:rsidR="00AB6A93" w:rsidRPr="00390A57" w:rsidRDefault="00AB6A93" w:rsidP="00AB6A93">
      <w:pPr>
        <w:pStyle w:val="NoSpacing"/>
        <w:ind w:left="360"/>
      </w:pPr>
      <w:r w:rsidRPr="00390A57">
        <w:t>March 15</w:t>
      </w:r>
      <w:r w:rsidRPr="00390A57">
        <w:rPr>
          <w:vertAlign w:val="superscript"/>
        </w:rPr>
        <w:t>th</w:t>
      </w:r>
    </w:p>
    <w:p w14:paraId="5EFC0DEF" w14:textId="77777777" w:rsidR="00AB6A93" w:rsidRPr="00390A57" w:rsidRDefault="00AB6A93" w:rsidP="00AB6A93">
      <w:pPr>
        <w:pStyle w:val="NoSpacing"/>
        <w:ind w:left="360"/>
      </w:pPr>
      <w:r w:rsidRPr="00390A57">
        <w:t>May 10</w:t>
      </w:r>
      <w:r w:rsidRPr="00390A57">
        <w:rPr>
          <w:vertAlign w:val="superscript"/>
        </w:rPr>
        <w:t>th</w:t>
      </w:r>
    </w:p>
    <w:p w14:paraId="06AF7187" w14:textId="77777777" w:rsidR="00AB6A93" w:rsidRPr="00390A57" w:rsidRDefault="00AB6A93" w:rsidP="00AB6A93">
      <w:pPr>
        <w:pStyle w:val="NoSpacing"/>
        <w:ind w:left="360"/>
      </w:pPr>
      <w:r w:rsidRPr="00390A57">
        <w:t>September 27</w:t>
      </w:r>
      <w:r w:rsidRPr="00390A57">
        <w:rPr>
          <w:vertAlign w:val="superscript"/>
        </w:rPr>
        <w:t>th</w:t>
      </w:r>
    </w:p>
    <w:p w14:paraId="13A30A82" w14:textId="77777777" w:rsidR="00AB6A93" w:rsidRPr="00390A57" w:rsidRDefault="00AB6A93" w:rsidP="00AB6A93">
      <w:pPr>
        <w:pStyle w:val="NoSpacing"/>
        <w:ind w:left="360"/>
      </w:pPr>
      <w:r w:rsidRPr="00390A57">
        <w:t>October 4</w:t>
      </w:r>
      <w:r w:rsidRPr="00390A57">
        <w:rPr>
          <w:vertAlign w:val="superscript"/>
        </w:rPr>
        <w:t>th</w:t>
      </w:r>
      <w:r w:rsidRPr="00390A57">
        <w:t xml:space="preserve"> – 6</w:t>
      </w:r>
      <w:r w:rsidRPr="00390A57">
        <w:rPr>
          <w:vertAlign w:val="superscript"/>
        </w:rPr>
        <w:t>th</w:t>
      </w:r>
      <w:r w:rsidRPr="00390A57">
        <w:t xml:space="preserve"> Annual Conference in Portland!</w:t>
      </w:r>
    </w:p>
    <w:p w14:paraId="70D6D51F" w14:textId="77777777" w:rsidR="00AB6A93" w:rsidRDefault="00AB6A93" w:rsidP="00AB6A93">
      <w:pPr>
        <w:pStyle w:val="NoSpacing"/>
        <w:ind w:left="360"/>
      </w:pPr>
      <w:r w:rsidRPr="00390A57">
        <w:t>November 8</w:t>
      </w:r>
      <w:r w:rsidRPr="00390A57">
        <w:rPr>
          <w:vertAlign w:val="superscript"/>
        </w:rPr>
        <w:t>th</w:t>
      </w:r>
      <w:r w:rsidRPr="00390A57">
        <w:t xml:space="preserve"> </w:t>
      </w:r>
    </w:p>
    <w:p w14:paraId="04E29C3C" w14:textId="77777777" w:rsidR="00193320" w:rsidRPr="00390A57" w:rsidRDefault="00193320" w:rsidP="00AB6A93">
      <w:pPr>
        <w:pStyle w:val="NoSpacing"/>
        <w:ind w:left="360"/>
      </w:pPr>
      <w:bookmarkStart w:id="0" w:name="_GoBack"/>
      <w:bookmarkEnd w:id="0"/>
    </w:p>
    <w:p w14:paraId="7CBAF36E" w14:textId="77777777" w:rsidR="00B423A7" w:rsidRPr="00390A57" w:rsidRDefault="00B423A7" w:rsidP="00BD13A5">
      <w:pPr>
        <w:spacing w:line="240" w:lineRule="auto"/>
        <w:jc w:val="center"/>
        <w:rPr>
          <w:b/>
        </w:rPr>
      </w:pPr>
      <w:r w:rsidRPr="00390A57">
        <w:rPr>
          <w:b/>
        </w:rPr>
        <w:t>If you have ideas/suggestions for discussion topics, please let the Membership Council know!</w:t>
      </w:r>
    </w:p>
    <w:sectPr w:rsidR="00B423A7" w:rsidRPr="0039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A0"/>
    <w:multiLevelType w:val="hybridMultilevel"/>
    <w:tmpl w:val="244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3928"/>
    <w:multiLevelType w:val="multilevel"/>
    <w:tmpl w:val="08F0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5B3"/>
    <w:multiLevelType w:val="hybridMultilevel"/>
    <w:tmpl w:val="8DF6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F7A52"/>
    <w:multiLevelType w:val="hybridMultilevel"/>
    <w:tmpl w:val="479C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10252"/>
    <w:multiLevelType w:val="hybridMultilevel"/>
    <w:tmpl w:val="87426384"/>
    <w:lvl w:ilvl="0" w:tplc="9D204FC4">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D147F"/>
    <w:multiLevelType w:val="hybridMultilevel"/>
    <w:tmpl w:val="F4E2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D5200"/>
    <w:multiLevelType w:val="hybridMultilevel"/>
    <w:tmpl w:val="BF220A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EE17D1"/>
    <w:multiLevelType w:val="hybridMultilevel"/>
    <w:tmpl w:val="AC4208AA"/>
    <w:lvl w:ilvl="0" w:tplc="9D204FC4">
      <w:start w:val="3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DB6E3F"/>
    <w:multiLevelType w:val="hybridMultilevel"/>
    <w:tmpl w:val="65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40686"/>
    <w:multiLevelType w:val="hybridMultilevel"/>
    <w:tmpl w:val="2852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7"/>
  </w:num>
  <w:num w:numId="6">
    <w:abstractNumId w:val="4"/>
  </w:num>
  <w:num w:numId="7">
    <w:abstractNumId w:val="9"/>
  </w:num>
  <w:num w:numId="8">
    <w:abstractNumId w:val="3"/>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FC"/>
    <w:rsid w:val="000028D7"/>
    <w:rsid w:val="00003E8C"/>
    <w:rsid w:val="00041503"/>
    <w:rsid w:val="00073629"/>
    <w:rsid w:val="00102618"/>
    <w:rsid w:val="001603C7"/>
    <w:rsid w:val="00164EF2"/>
    <w:rsid w:val="00176A3F"/>
    <w:rsid w:val="00193320"/>
    <w:rsid w:val="001937C2"/>
    <w:rsid w:val="001C4D1A"/>
    <w:rsid w:val="001D7995"/>
    <w:rsid w:val="00272B0E"/>
    <w:rsid w:val="00283458"/>
    <w:rsid w:val="002A5BB8"/>
    <w:rsid w:val="00312558"/>
    <w:rsid w:val="003252D7"/>
    <w:rsid w:val="0035285E"/>
    <w:rsid w:val="00377D22"/>
    <w:rsid w:val="00390A57"/>
    <w:rsid w:val="003A49F1"/>
    <w:rsid w:val="003D6D27"/>
    <w:rsid w:val="00435E29"/>
    <w:rsid w:val="00445C10"/>
    <w:rsid w:val="00455A1C"/>
    <w:rsid w:val="00465251"/>
    <w:rsid w:val="00475859"/>
    <w:rsid w:val="004A79E6"/>
    <w:rsid w:val="004B4996"/>
    <w:rsid w:val="004D7577"/>
    <w:rsid w:val="004F4BB3"/>
    <w:rsid w:val="0059018A"/>
    <w:rsid w:val="005F5D7B"/>
    <w:rsid w:val="00612F70"/>
    <w:rsid w:val="006150F2"/>
    <w:rsid w:val="0063746C"/>
    <w:rsid w:val="00646893"/>
    <w:rsid w:val="00651347"/>
    <w:rsid w:val="006C5F60"/>
    <w:rsid w:val="006D5CA3"/>
    <w:rsid w:val="00725F67"/>
    <w:rsid w:val="007D53AD"/>
    <w:rsid w:val="007E118E"/>
    <w:rsid w:val="007E4EB1"/>
    <w:rsid w:val="00832D40"/>
    <w:rsid w:val="0087564D"/>
    <w:rsid w:val="008955A6"/>
    <w:rsid w:val="008B56D6"/>
    <w:rsid w:val="008D209B"/>
    <w:rsid w:val="008E52EC"/>
    <w:rsid w:val="00971F12"/>
    <w:rsid w:val="00976807"/>
    <w:rsid w:val="009944FC"/>
    <w:rsid w:val="00997B69"/>
    <w:rsid w:val="009A7EEB"/>
    <w:rsid w:val="00A04014"/>
    <w:rsid w:val="00A300F5"/>
    <w:rsid w:val="00A460C6"/>
    <w:rsid w:val="00A624DF"/>
    <w:rsid w:val="00A6359F"/>
    <w:rsid w:val="00A70EB4"/>
    <w:rsid w:val="00AA54F0"/>
    <w:rsid w:val="00AB6A93"/>
    <w:rsid w:val="00AE71C0"/>
    <w:rsid w:val="00AF2B55"/>
    <w:rsid w:val="00AF2D24"/>
    <w:rsid w:val="00B211BF"/>
    <w:rsid w:val="00B423A7"/>
    <w:rsid w:val="00B732F0"/>
    <w:rsid w:val="00B84137"/>
    <w:rsid w:val="00B91B89"/>
    <w:rsid w:val="00BB4196"/>
    <w:rsid w:val="00BD13A5"/>
    <w:rsid w:val="00BE608A"/>
    <w:rsid w:val="00C434E5"/>
    <w:rsid w:val="00C92361"/>
    <w:rsid w:val="00D71D8D"/>
    <w:rsid w:val="00D747E3"/>
    <w:rsid w:val="00D74EFF"/>
    <w:rsid w:val="00D93029"/>
    <w:rsid w:val="00DC467D"/>
    <w:rsid w:val="00DD28AD"/>
    <w:rsid w:val="00DE5105"/>
    <w:rsid w:val="00E12DFF"/>
    <w:rsid w:val="00E63826"/>
    <w:rsid w:val="00ED7F03"/>
    <w:rsid w:val="00F5131D"/>
    <w:rsid w:val="00F5594C"/>
    <w:rsid w:val="00FB74C7"/>
    <w:rsid w:val="00FF34CE"/>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79E6"/>
  </w:style>
  <w:style w:type="table" w:styleId="TableGrid">
    <w:name w:val="Table Grid"/>
    <w:basedOn w:val="TableNormal"/>
    <w:uiPriority w:val="59"/>
    <w:rsid w:val="00F5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9"/>
    <w:rPr>
      <w:rFonts w:ascii="Tahoma" w:hAnsi="Tahoma" w:cs="Tahoma"/>
      <w:sz w:val="16"/>
      <w:szCs w:val="16"/>
    </w:rPr>
  </w:style>
  <w:style w:type="paragraph" w:styleId="NoSpacing">
    <w:name w:val="No Spacing"/>
    <w:uiPriority w:val="1"/>
    <w:qFormat/>
    <w:rsid w:val="00ED7F03"/>
    <w:pPr>
      <w:spacing w:after="0" w:line="240" w:lineRule="auto"/>
    </w:pPr>
  </w:style>
  <w:style w:type="paragraph" w:styleId="ListParagraph">
    <w:name w:val="List Paragraph"/>
    <w:basedOn w:val="Normal"/>
    <w:uiPriority w:val="34"/>
    <w:qFormat/>
    <w:rsid w:val="00ED7F03"/>
    <w:pPr>
      <w:ind w:left="720"/>
      <w:contextualSpacing/>
    </w:pPr>
  </w:style>
  <w:style w:type="character" w:styleId="Hyperlink">
    <w:name w:val="Hyperlink"/>
    <w:basedOn w:val="DefaultParagraphFont"/>
    <w:uiPriority w:val="99"/>
    <w:unhideWhenUsed/>
    <w:rsid w:val="008D209B"/>
    <w:rPr>
      <w:color w:val="0000FF"/>
      <w:u w:val="single"/>
    </w:rPr>
  </w:style>
  <w:style w:type="character" w:styleId="FollowedHyperlink">
    <w:name w:val="FollowedHyperlink"/>
    <w:basedOn w:val="DefaultParagraphFont"/>
    <w:uiPriority w:val="99"/>
    <w:semiHidden/>
    <w:unhideWhenUsed/>
    <w:rsid w:val="007D53AD"/>
    <w:rPr>
      <w:color w:val="800080" w:themeColor="followedHyperlink"/>
      <w:u w:val="single"/>
    </w:rPr>
  </w:style>
  <w:style w:type="paragraph" w:customStyle="1" w:styleId="p2">
    <w:name w:val="p2"/>
    <w:basedOn w:val="Normal"/>
    <w:rsid w:val="00073629"/>
    <w:pPr>
      <w:spacing w:after="0" w:line="240" w:lineRule="auto"/>
    </w:pPr>
    <w:rPr>
      <w:rFonts w:ascii="Helvetica Neue" w:hAnsi="Helvetica Neue" w:cs="Times New Roman"/>
      <w:color w:val="454545"/>
      <w:sz w:val="18"/>
      <w:szCs w:val="18"/>
    </w:rPr>
  </w:style>
  <w:style w:type="paragraph" w:customStyle="1" w:styleId="p1">
    <w:name w:val="p1"/>
    <w:basedOn w:val="Normal"/>
    <w:rsid w:val="00073629"/>
    <w:pPr>
      <w:spacing w:after="30" w:line="240" w:lineRule="auto"/>
    </w:pPr>
    <w:rPr>
      <w:rFonts w:ascii="Helvetica Neue" w:hAnsi="Helvetica Neue" w:cs="Times New Roman"/>
      <w:color w:val="454545"/>
      <w:sz w:val="21"/>
      <w:szCs w:val="21"/>
    </w:rPr>
  </w:style>
  <w:style w:type="paragraph" w:customStyle="1" w:styleId="p3">
    <w:name w:val="p3"/>
    <w:basedOn w:val="Normal"/>
    <w:rsid w:val="00073629"/>
    <w:pPr>
      <w:spacing w:after="0" w:line="240" w:lineRule="auto"/>
    </w:pPr>
    <w:rPr>
      <w:rFonts w:ascii="Helvetica Neue" w:hAnsi="Helvetica Neue" w:cs="Times New Roman"/>
      <w:color w:val="454545"/>
      <w:sz w:val="18"/>
      <w:szCs w:val="18"/>
    </w:rPr>
  </w:style>
  <w:style w:type="paragraph" w:customStyle="1" w:styleId="p4">
    <w:name w:val="p4"/>
    <w:basedOn w:val="Normal"/>
    <w:rsid w:val="00073629"/>
    <w:pPr>
      <w:spacing w:after="0" w:line="240" w:lineRule="auto"/>
    </w:pPr>
    <w:rPr>
      <w:rFonts w:ascii="Helvetica Neue" w:hAnsi="Helvetica Neue" w:cs="Times New Roman"/>
      <w:color w:val="E4AF0A"/>
      <w:sz w:val="18"/>
      <w:szCs w:val="18"/>
    </w:rPr>
  </w:style>
  <w:style w:type="character" w:customStyle="1" w:styleId="s1">
    <w:name w:val="s1"/>
    <w:basedOn w:val="DefaultParagraphFont"/>
    <w:rsid w:val="00073629"/>
    <w:rPr>
      <w:color w:val="E4AF0A"/>
    </w:rPr>
  </w:style>
  <w:style w:type="character" w:customStyle="1" w:styleId="apple-converted-space">
    <w:name w:val="apple-converted-space"/>
    <w:basedOn w:val="DefaultParagraphFont"/>
    <w:rsid w:val="00073629"/>
  </w:style>
  <w:style w:type="paragraph" w:styleId="NormalWeb">
    <w:name w:val="Normal (Web)"/>
    <w:basedOn w:val="Normal"/>
    <w:uiPriority w:val="99"/>
    <w:semiHidden/>
    <w:unhideWhenUsed/>
    <w:rsid w:val="00435E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79E6"/>
  </w:style>
  <w:style w:type="table" w:styleId="TableGrid">
    <w:name w:val="Table Grid"/>
    <w:basedOn w:val="TableNormal"/>
    <w:uiPriority w:val="59"/>
    <w:rsid w:val="00F5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9"/>
    <w:rPr>
      <w:rFonts w:ascii="Tahoma" w:hAnsi="Tahoma" w:cs="Tahoma"/>
      <w:sz w:val="16"/>
      <w:szCs w:val="16"/>
    </w:rPr>
  </w:style>
  <w:style w:type="paragraph" w:styleId="NoSpacing">
    <w:name w:val="No Spacing"/>
    <w:uiPriority w:val="1"/>
    <w:qFormat/>
    <w:rsid w:val="00ED7F03"/>
    <w:pPr>
      <w:spacing w:after="0" w:line="240" w:lineRule="auto"/>
    </w:pPr>
  </w:style>
  <w:style w:type="paragraph" w:styleId="ListParagraph">
    <w:name w:val="List Paragraph"/>
    <w:basedOn w:val="Normal"/>
    <w:uiPriority w:val="34"/>
    <w:qFormat/>
    <w:rsid w:val="00ED7F03"/>
    <w:pPr>
      <w:ind w:left="720"/>
      <w:contextualSpacing/>
    </w:pPr>
  </w:style>
  <w:style w:type="character" w:styleId="Hyperlink">
    <w:name w:val="Hyperlink"/>
    <w:basedOn w:val="DefaultParagraphFont"/>
    <w:uiPriority w:val="99"/>
    <w:unhideWhenUsed/>
    <w:rsid w:val="008D209B"/>
    <w:rPr>
      <w:color w:val="0000FF"/>
      <w:u w:val="single"/>
    </w:rPr>
  </w:style>
  <w:style w:type="character" w:styleId="FollowedHyperlink">
    <w:name w:val="FollowedHyperlink"/>
    <w:basedOn w:val="DefaultParagraphFont"/>
    <w:uiPriority w:val="99"/>
    <w:semiHidden/>
    <w:unhideWhenUsed/>
    <w:rsid w:val="007D53AD"/>
    <w:rPr>
      <w:color w:val="800080" w:themeColor="followedHyperlink"/>
      <w:u w:val="single"/>
    </w:rPr>
  </w:style>
  <w:style w:type="paragraph" w:customStyle="1" w:styleId="p2">
    <w:name w:val="p2"/>
    <w:basedOn w:val="Normal"/>
    <w:rsid w:val="00073629"/>
    <w:pPr>
      <w:spacing w:after="0" w:line="240" w:lineRule="auto"/>
    </w:pPr>
    <w:rPr>
      <w:rFonts w:ascii="Helvetica Neue" w:hAnsi="Helvetica Neue" w:cs="Times New Roman"/>
      <w:color w:val="454545"/>
      <w:sz w:val="18"/>
      <w:szCs w:val="18"/>
    </w:rPr>
  </w:style>
  <w:style w:type="paragraph" w:customStyle="1" w:styleId="p1">
    <w:name w:val="p1"/>
    <w:basedOn w:val="Normal"/>
    <w:rsid w:val="00073629"/>
    <w:pPr>
      <w:spacing w:after="30" w:line="240" w:lineRule="auto"/>
    </w:pPr>
    <w:rPr>
      <w:rFonts w:ascii="Helvetica Neue" w:hAnsi="Helvetica Neue" w:cs="Times New Roman"/>
      <w:color w:val="454545"/>
      <w:sz w:val="21"/>
      <w:szCs w:val="21"/>
    </w:rPr>
  </w:style>
  <w:style w:type="paragraph" w:customStyle="1" w:styleId="p3">
    <w:name w:val="p3"/>
    <w:basedOn w:val="Normal"/>
    <w:rsid w:val="00073629"/>
    <w:pPr>
      <w:spacing w:after="0" w:line="240" w:lineRule="auto"/>
    </w:pPr>
    <w:rPr>
      <w:rFonts w:ascii="Helvetica Neue" w:hAnsi="Helvetica Neue" w:cs="Times New Roman"/>
      <w:color w:val="454545"/>
      <w:sz w:val="18"/>
      <w:szCs w:val="18"/>
    </w:rPr>
  </w:style>
  <w:style w:type="paragraph" w:customStyle="1" w:styleId="p4">
    <w:name w:val="p4"/>
    <w:basedOn w:val="Normal"/>
    <w:rsid w:val="00073629"/>
    <w:pPr>
      <w:spacing w:after="0" w:line="240" w:lineRule="auto"/>
    </w:pPr>
    <w:rPr>
      <w:rFonts w:ascii="Helvetica Neue" w:hAnsi="Helvetica Neue" w:cs="Times New Roman"/>
      <w:color w:val="E4AF0A"/>
      <w:sz w:val="18"/>
      <w:szCs w:val="18"/>
    </w:rPr>
  </w:style>
  <w:style w:type="character" w:customStyle="1" w:styleId="s1">
    <w:name w:val="s1"/>
    <w:basedOn w:val="DefaultParagraphFont"/>
    <w:rsid w:val="00073629"/>
    <w:rPr>
      <w:color w:val="E4AF0A"/>
    </w:rPr>
  </w:style>
  <w:style w:type="character" w:customStyle="1" w:styleId="apple-converted-space">
    <w:name w:val="apple-converted-space"/>
    <w:basedOn w:val="DefaultParagraphFont"/>
    <w:rsid w:val="00073629"/>
  </w:style>
  <w:style w:type="paragraph" w:styleId="NormalWeb">
    <w:name w:val="Normal (Web)"/>
    <w:basedOn w:val="Normal"/>
    <w:uiPriority w:val="99"/>
    <w:semiHidden/>
    <w:unhideWhenUsed/>
    <w:rsid w:val="00435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972">
      <w:bodyDiv w:val="1"/>
      <w:marLeft w:val="0"/>
      <w:marRight w:val="0"/>
      <w:marTop w:val="0"/>
      <w:marBottom w:val="0"/>
      <w:divBdr>
        <w:top w:val="none" w:sz="0" w:space="0" w:color="auto"/>
        <w:left w:val="none" w:sz="0" w:space="0" w:color="auto"/>
        <w:bottom w:val="none" w:sz="0" w:space="0" w:color="auto"/>
        <w:right w:val="none" w:sz="0" w:space="0" w:color="auto"/>
      </w:divBdr>
    </w:div>
    <w:div w:id="186720349">
      <w:bodyDiv w:val="1"/>
      <w:marLeft w:val="0"/>
      <w:marRight w:val="0"/>
      <w:marTop w:val="0"/>
      <w:marBottom w:val="0"/>
      <w:divBdr>
        <w:top w:val="none" w:sz="0" w:space="0" w:color="auto"/>
        <w:left w:val="none" w:sz="0" w:space="0" w:color="auto"/>
        <w:bottom w:val="none" w:sz="0" w:space="0" w:color="auto"/>
        <w:right w:val="none" w:sz="0" w:space="0" w:color="auto"/>
      </w:divBdr>
    </w:div>
    <w:div w:id="764570950">
      <w:bodyDiv w:val="1"/>
      <w:marLeft w:val="0"/>
      <w:marRight w:val="0"/>
      <w:marTop w:val="0"/>
      <w:marBottom w:val="0"/>
      <w:divBdr>
        <w:top w:val="none" w:sz="0" w:space="0" w:color="auto"/>
        <w:left w:val="none" w:sz="0" w:space="0" w:color="auto"/>
        <w:bottom w:val="none" w:sz="0" w:space="0" w:color="auto"/>
        <w:right w:val="none" w:sz="0" w:space="0" w:color="auto"/>
      </w:divBdr>
    </w:div>
    <w:div w:id="821384685">
      <w:bodyDiv w:val="1"/>
      <w:marLeft w:val="0"/>
      <w:marRight w:val="0"/>
      <w:marTop w:val="0"/>
      <w:marBottom w:val="0"/>
      <w:divBdr>
        <w:top w:val="none" w:sz="0" w:space="0" w:color="auto"/>
        <w:left w:val="none" w:sz="0" w:space="0" w:color="auto"/>
        <w:bottom w:val="none" w:sz="0" w:space="0" w:color="auto"/>
        <w:right w:val="none" w:sz="0" w:space="0" w:color="auto"/>
      </w:divBdr>
    </w:div>
    <w:div w:id="1022902994">
      <w:bodyDiv w:val="1"/>
      <w:marLeft w:val="0"/>
      <w:marRight w:val="0"/>
      <w:marTop w:val="0"/>
      <w:marBottom w:val="0"/>
      <w:divBdr>
        <w:top w:val="none" w:sz="0" w:space="0" w:color="auto"/>
        <w:left w:val="none" w:sz="0" w:space="0" w:color="auto"/>
        <w:bottom w:val="none" w:sz="0" w:space="0" w:color="auto"/>
        <w:right w:val="none" w:sz="0" w:space="0" w:color="auto"/>
      </w:divBdr>
    </w:div>
    <w:div w:id="1027220189">
      <w:bodyDiv w:val="1"/>
      <w:marLeft w:val="0"/>
      <w:marRight w:val="0"/>
      <w:marTop w:val="0"/>
      <w:marBottom w:val="0"/>
      <w:divBdr>
        <w:top w:val="none" w:sz="0" w:space="0" w:color="auto"/>
        <w:left w:val="none" w:sz="0" w:space="0" w:color="auto"/>
        <w:bottom w:val="none" w:sz="0" w:space="0" w:color="auto"/>
        <w:right w:val="none" w:sz="0" w:space="0" w:color="auto"/>
      </w:divBdr>
    </w:div>
    <w:div w:id="1037125912">
      <w:bodyDiv w:val="1"/>
      <w:marLeft w:val="0"/>
      <w:marRight w:val="0"/>
      <w:marTop w:val="0"/>
      <w:marBottom w:val="0"/>
      <w:divBdr>
        <w:top w:val="none" w:sz="0" w:space="0" w:color="auto"/>
        <w:left w:val="none" w:sz="0" w:space="0" w:color="auto"/>
        <w:bottom w:val="none" w:sz="0" w:space="0" w:color="auto"/>
        <w:right w:val="none" w:sz="0" w:space="0" w:color="auto"/>
      </w:divBdr>
    </w:div>
    <w:div w:id="1303340991">
      <w:bodyDiv w:val="1"/>
      <w:marLeft w:val="0"/>
      <w:marRight w:val="0"/>
      <w:marTop w:val="0"/>
      <w:marBottom w:val="0"/>
      <w:divBdr>
        <w:top w:val="none" w:sz="0" w:space="0" w:color="auto"/>
        <w:left w:val="none" w:sz="0" w:space="0" w:color="auto"/>
        <w:bottom w:val="none" w:sz="0" w:space="0" w:color="auto"/>
        <w:right w:val="none" w:sz="0" w:space="0" w:color="auto"/>
      </w:divBdr>
    </w:div>
    <w:div w:id="1488402944">
      <w:bodyDiv w:val="1"/>
      <w:marLeft w:val="0"/>
      <w:marRight w:val="0"/>
      <w:marTop w:val="0"/>
      <w:marBottom w:val="0"/>
      <w:divBdr>
        <w:top w:val="none" w:sz="0" w:space="0" w:color="auto"/>
        <w:left w:val="none" w:sz="0" w:space="0" w:color="auto"/>
        <w:bottom w:val="none" w:sz="0" w:space="0" w:color="auto"/>
        <w:right w:val="none" w:sz="0" w:space="0" w:color="auto"/>
      </w:divBdr>
    </w:div>
    <w:div w:id="16821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cek/" TargetMode="External"/><Relationship Id="rId3" Type="http://schemas.microsoft.com/office/2007/relationships/stylesWithEffects" Target="stylesWithEffects.xml"/><Relationship Id="rId7" Type="http://schemas.openxmlformats.org/officeDocument/2006/relationships/hyperlink" Target="https://www.decconference.org/call-for-proposals-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jotform.com/7024605650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Weiner Jacobson</dc:creator>
  <cp:lastModifiedBy>Purcell, Megan L</cp:lastModifiedBy>
  <cp:revision>3</cp:revision>
  <dcterms:created xsi:type="dcterms:W3CDTF">2017-01-27T15:20:00Z</dcterms:created>
  <dcterms:modified xsi:type="dcterms:W3CDTF">2017-01-27T15:20:00Z</dcterms:modified>
</cp:coreProperties>
</file>