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1D" w:rsidRDefault="00D74EFF" w:rsidP="00D74EFF">
      <w:pPr>
        <w:shd w:val="clear" w:color="auto" w:fill="FFFFFF"/>
        <w:spacing w:after="75" w:line="210" w:lineRule="atLeast"/>
        <w:ind w:right="300"/>
        <w:jc w:val="center"/>
        <w:textAlignment w:val="baseline"/>
        <w:rPr>
          <w:rFonts w:ascii="inherit" w:eastAsia="Times New Roman" w:hAnsi="inherit" w:cs="Arial"/>
          <w:color w:val="505050"/>
          <w:sz w:val="18"/>
          <w:szCs w:val="18"/>
        </w:rPr>
      </w:pPr>
      <w:r>
        <w:rPr>
          <w:noProof/>
        </w:rPr>
        <w:drawing>
          <wp:inline distT="0" distB="0" distL="0" distR="0">
            <wp:extent cx="2669059" cy="1219200"/>
            <wp:effectExtent l="0" t="0" r="0" b="0"/>
            <wp:docPr id="2" name="Picture 2" descr="https://static.wixstatic.com/media/e37417_69272a15905c475f968874c8be504d98~mv2_d_3829_1746_s_2.png/v1/fill/w_243,h_111,al_c,usm_0.66_1.00_0.01/e37417_69272a15905c475f968874c8be504d98~mv2_d_3829_1746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e37417_69272a15905c475f968874c8be504d98~mv2_d_3829_1746_s_2.png/v1/fill/w_243,h_111,al_c,usm_0.66_1.00_0.01/e37417_69272a15905c475f968874c8be504d98~mv2_d_3829_1746_s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9059" cy="1219200"/>
                    </a:xfrm>
                    <a:prstGeom prst="rect">
                      <a:avLst/>
                    </a:prstGeom>
                    <a:noFill/>
                    <a:ln>
                      <a:noFill/>
                    </a:ln>
                  </pic:spPr>
                </pic:pic>
              </a:graphicData>
            </a:graphic>
          </wp:inline>
        </w:drawing>
      </w:r>
    </w:p>
    <w:p w:rsidR="00FF746B" w:rsidRDefault="00FF746B" w:rsidP="00ED7F03">
      <w:pPr>
        <w:jc w:val="center"/>
        <w:rPr>
          <w:sz w:val="24"/>
          <w:szCs w:val="24"/>
        </w:rPr>
      </w:pPr>
    </w:p>
    <w:p w:rsidR="00ED7F03" w:rsidRPr="007D53AD" w:rsidRDefault="00D145ED" w:rsidP="00ED7F03">
      <w:pPr>
        <w:pStyle w:val="NoSpacing"/>
        <w:jc w:val="center"/>
        <w:rPr>
          <w:b/>
          <w:sz w:val="28"/>
          <w:szCs w:val="28"/>
        </w:rPr>
      </w:pPr>
      <w:r>
        <w:rPr>
          <w:b/>
          <w:sz w:val="28"/>
          <w:szCs w:val="28"/>
        </w:rPr>
        <w:t>November 8</w:t>
      </w:r>
      <w:r w:rsidR="00AB6A93">
        <w:rPr>
          <w:b/>
          <w:sz w:val="28"/>
          <w:szCs w:val="28"/>
        </w:rPr>
        <w:t>, 2017</w:t>
      </w:r>
    </w:p>
    <w:p w:rsidR="00ED7F03" w:rsidRPr="007D53AD" w:rsidRDefault="00D747E3" w:rsidP="00ED7F03">
      <w:pPr>
        <w:pStyle w:val="NoSpacing"/>
        <w:jc w:val="center"/>
        <w:rPr>
          <w:b/>
          <w:sz w:val="28"/>
          <w:szCs w:val="28"/>
        </w:rPr>
      </w:pPr>
      <w:r w:rsidRPr="007D53AD">
        <w:rPr>
          <w:b/>
          <w:sz w:val="28"/>
          <w:szCs w:val="28"/>
        </w:rPr>
        <w:t>Subdivision Leaders</w:t>
      </w:r>
      <w:r w:rsidR="00ED7F03" w:rsidRPr="007D53AD">
        <w:rPr>
          <w:b/>
          <w:sz w:val="28"/>
          <w:szCs w:val="28"/>
        </w:rPr>
        <w:t xml:space="preserve"> Meeting</w:t>
      </w:r>
    </w:p>
    <w:p w:rsidR="00165044" w:rsidRDefault="00165044" w:rsidP="00D82A31">
      <w:pPr>
        <w:pStyle w:val="p2"/>
        <w:rPr>
          <w:rFonts w:asciiTheme="minorHAnsi" w:hAnsiTheme="minorHAnsi" w:cs="Arial"/>
          <w:b/>
          <w:bCs/>
          <w:sz w:val="22"/>
          <w:szCs w:val="22"/>
        </w:rPr>
      </w:pPr>
    </w:p>
    <w:p w:rsidR="00165044" w:rsidRPr="00D145ED" w:rsidRDefault="00165044" w:rsidP="00165044">
      <w:pPr>
        <w:pStyle w:val="p2"/>
        <w:rPr>
          <w:rFonts w:asciiTheme="minorHAnsi" w:hAnsiTheme="minorHAnsi"/>
        </w:rPr>
      </w:pPr>
    </w:p>
    <w:p w:rsidR="005D134F" w:rsidRPr="00D145ED" w:rsidRDefault="005D134F" w:rsidP="001D232C">
      <w:pPr>
        <w:pStyle w:val="NoSpacing"/>
        <w:numPr>
          <w:ilvl w:val="0"/>
          <w:numId w:val="12"/>
        </w:numPr>
      </w:pPr>
      <w:r>
        <w:t>States represented:</w:t>
      </w:r>
      <w:r w:rsidR="001D232C">
        <w:t xml:space="preserve"> </w:t>
      </w:r>
      <w:r w:rsidR="00E85A65">
        <w:t>Colorado, Illinois, Indiana, Iowa, Kentucky, Massachusetts, Minnesota, Ohio, Oregon, Texas, Virginia</w:t>
      </w:r>
    </w:p>
    <w:p w:rsidR="00651750" w:rsidRDefault="00651750" w:rsidP="00651750">
      <w:pPr>
        <w:pStyle w:val="NoSpacing"/>
        <w:numPr>
          <w:ilvl w:val="0"/>
          <w:numId w:val="12"/>
        </w:numPr>
      </w:pPr>
      <w:r>
        <w:t>Po</w:t>
      </w:r>
      <w:r w:rsidR="005D134F">
        <w:t>wer to the Profession</w:t>
      </w:r>
      <w:r w:rsidR="001D232C">
        <w:t xml:space="preserve"> presented by Eva Horn, President, DEC Executive Board</w:t>
      </w:r>
    </w:p>
    <w:p w:rsidR="00357CC3" w:rsidRDefault="00357CC3" w:rsidP="00357CC3">
      <w:pPr>
        <w:pStyle w:val="NoSpacing"/>
        <w:numPr>
          <w:ilvl w:val="1"/>
          <w:numId w:val="12"/>
        </w:numPr>
      </w:pPr>
      <w:r>
        <w:t xml:space="preserve">For general information check out the website: </w:t>
      </w:r>
      <w:hyperlink r:id="rId7" w:history="1">
        <w:r w:rsidRPr="0043661A">
          <w:rPr>
            <w:rStyle w:val="Hyperlink"/>
          </w:rPr>
          <w:t>https://www.naeyc.org/our-work/initiatives/profession/overview</w:t>
        </w:r>
      </w:hyperlink>
      <w:r>
        <w:t xml:space="preserve"> </w:t>
      </w:r>
    </w:p>
    <w:p w:rsidR="005D134F" w:rsidRDefault="00357CC3" w:rsidP="00357CC3">
      <w:pPr>
        <w:pStyle w:val="NoSpacing"/>
        <w:numPr>
          <w:ilvl w:val="1"/>
          <w:numId w:val="12"/>
        </w:numPr>
      </w:pPr>
      <w:r>
        <w:t>For a summary of the d</w:t>
      </w:r>
      <w:r w:rsidR="005D134F">
        <w:t>ecision cycles</w:t>
      </w:r>
      <w:r w:rsidR="00B93003">
        <w:t xml:space="preserve"> and drafted statements</w:t>
      </w:r>
      <w:r>
        <w:t xml:space="preserve">: </w:t>
      </w:r>
      <w:hyperlink r:id="rId8" w:history="1">
        <w:r w:rsidRPr="0043661A">
          <w:rPr>
            <w:rStyle w:val="Hyperlink"/>
          </w:rPr>
          <w:t>https://www.naeyc.org/our-work/initiatives/profession/decision-cycles</w:t>
        </w:r>
      </w:hyperlink>
      <w:r>
        <w:t xml:space="preserve"> </w:t>
      </w:r>
    </w:p>
    <w:p w:rsidR="005D134F" w:rsidRDefault="00F40753" w:rsidP="005D134F">
      <w:pPr>
        <w:pStyle w:val="NoSpacing"/>
        <w:numPr>
          <w:ilvl w:val="1"/>
          <w:numId w:val="12"/>
        </w:numPr>
      </w:pPr>
      <w:r>
        <w:t>Key points</w:t>
      </w:r>
      <w:r w:rsidR="00357CC3">
        <w:t xml:space="preserve"> for the initiative and DEC’s presence in the process</w:t>
      </w:r>
    </w:p>
    <w:p w:rsidR="00357CC3" w:rsidRDefault="00357CC3" w:rsidP="00357CC3">
      <w:pPr>
        <w:pStyle w:val="NoSpacing"/>
        <w:numPr>
          <w:ilvl w:val="2"/>
          <w:numId w:val="12"/>
        </w:numPr>
      </w:pPr>
      <w:r>
        <w:t>Peggy is “at the table” for discussions while Eva and Ben are consultants</w:t>
      </w:r>
    </w:p>
    <w:p w:rsidR="00F40753" w:rsidRDefault="00357CC3" w:rsidP="00F40753">
      <w:pPr>
        <w:pStyle w:val="NoSpacing"/>
        <w:numPr>
          <w:ilvl w:val="2"/>
          <w:numId w:val="12"/>
        </w:numPr>
      </w:pPr>
      <w:r>
        <w:t>When surveys come out, the coordinators of the work are t</w:t>
      </w:r>
      <w:r w:rsidR="00F40753">
        <w:t>racking from what organization comments are coming</w:t>
      </w:r>
      <w:r>
        <w:t xml:space="preserve"> so it is important that DEC members are responding and participating in the surveys.  </w:t>
      </w:r>
      <w:r w:rsidR="00F40753">
        <w:t>We want the larger group to see that DEC is invested</w:t>
      </w:r>
      <w:r>
        <w:t>.</w:t>
      </w:r>
    </w:p>
    <w:p w:rsidR="00254D5F" w:rsidRDefault="00357CC3" w:rsidP="00F40753">
      <w:pPr>
        <w:pStyle w:val="NoSpacing"/>
        <w:numPr>
          <w:ilvl w:val="2"/>
          <w:numId w:val="12"/>
        </w:numPr>
      </w:pPr>
      <w:r>
        <w:t>“</w:t>
      </w:r>
      <w:r w:rsidR="00254D5F">
        <w:t>Our unique role is to support all early educators to give the opportunity of a higher quality education to all children</w:t>
      </w:r>
      <w:r>
        <w:t>”</w:t>
      </w:r>
    </w:p>
    <w:p w:rsidR="00357CC3" w:rsidRDefault="00357CC3" w:rsidP="00357CC3">
      <w:pPr>
        <w:pStyle w:val="NoSpacing"/>
        <w:numPr>
          <w:ilvl w:val="1"/>
          <w:numId w:val="12"/>
        </w:numPr>
      </w:pPr>
      <w:r>
        <w:t>The DEC Executive Office will alw</w:t>
      </w:r>
      <w:r w:rsidR="000D159D">
        <w:t xml:space="preserve">ays send email blasts about survey and comment periods.  </w:t>
      </w:r>
      <w:r w:rsidR="000D159D">
        <w:t xml:space="preserve">The Membership Council will try to alert the Subdivision Leaders when </w:t>
      </w:r>
      <w:r w:rsidR="000D159D">
        <w:t>this is occurring; t</w:t>
      </w:r>
      <w:r>
        <w:t xml:space="preserve">hen, Leaders can personalize and resend the emails encouraging their state membership </w:t>
      </w:r>
      <w:r w:rsidR="000D159D">
        <w:t>to respond to the surveys/comment periods.</w:t>
      </w:r>
    </w:p>
    <w:p w:rsidR="00572BED" w:rsidRDefault="00651347" w:rsidP="00F72C4B">
      <w:pPr>
        <w:pStyle w:val="NoSpacing"/>
        <w:numPr>
          <w:ilvl w:val="0"/>
          <w:numId w:val="12"/>
        </w:numPr>
      </w:pPr>
      <w:r w:rsidRPr="00D145ED">
        <w:t xml:space="preserve">Executive Office </w:t>
      </w:r>
      <w:r w:rsidR="007E118E" w:rsidRPr="00D145ED">
        <w:t xml:space="preserve">and Board </w:t>
      </w:r>
      <w:r w:rsidR="005D134F">
        <w:t>Updates</w:t>
      </w:r>
    </w:p>
    <w:p w:rsidR="00F1337D" w:rsidRDefault="00F1337D" w:rsidP="00F1337D">
      <w:pPr>
        <w:pStyle w:val="NoSpacing"/>
        <w:numPr>
          <w:ilvl w:val="1"/>
          <w:numId w:val="12"/>
        </w:numPr>
      </w:pPr>
      <w:r>
        <w:t xml:space="preserve">VOTE!  </w:t>
      </w:r>
      <w:hyperlink r:id="rId9" w:history="1">
        <w:r w:rsidRPr="00BB792D">
          <w:rPr>
            <w:rStyle w:val="Hyperlink"/>
          </w:rPr>
          <w:t>http://www.dec-sped.org/eb-elections</w:t>
        </w:r>
      </w:hyperlink>
      <w:r>
        <w:t xml:space="preserve"> </w:t>
      </w:r>
      <w:r w:rsidR="00254D5F">
        <w:t>Ends on December 1!</w:t>
      </w:r>
    </w:p>
    <w:p w:rsidR="00F1337D" w:rsidRDefault="00F1337D" w:rsidP="00F1337D">
      <w:pPr>
        <w:pStyle w:val="NoSpacing"/>
        <w:numPr>
          <w:ilvl w:val="1"/>
          <w:numId w:val="12"/>
        </w:numPr>
      </w:pPr>
      <w:r>
        <w:t>Watch for the call for proposals for 2018 in Orlando</w:t>
      </w:r>
      <w:r w:rsidR="00B62A73">
        <w:t>.  The call should come out in November and be due in January.  FYI, we didn’t share this at the call but found out later that there will be an indicator if an applicant is a Subdivision Leader. If you indicate that you are a Leader, the conference planners will attempt to schedule your presentations/posters at times other than the designated Subdivision Leaders meeting time.</w:t>
      </w:r>
    </w:p>
    <w:p w:rsidR="00DD27C4" w:rsidRDefault="00B62A73" w:rsidP="00F1337D">
      <w:pPr>
        <w:pStyle w:val="NoSpacing"/>
        <w:numPr>
          <w:ilvl w:val="1"/>
          <w:numId w:val="12"/>
        </w:numPr>
      </w:pPr>
      <w:r>
        <w:t xml:space="preserve">Please engage in DEC “Office Hours” as this is </w:t>
      </w:r>
      <w:r w:rsidR="00DD27C4">
        <w:t>a time that anyone can call in and chat with Peggy and key DEC leaders</w:t>
      </w:r>
      <w:r>
        <w:t>.</w:t>
      </w:r>
    </w:p>
    <w:p w:rsidR="00DD4DCB" w:rsidRDefault="00B62A73" w:rsidP="00F1337D">
      <w:pPr>
        <w:pStyle w:val="NoSpacing"/>
        <w:numPr>
          <w:ilvl w:val="1"/>
          <w:numId w:val="12"/>
        </w:numPr>
      </w:pPr>
      <w:r>
        <w:t xml:space="preserve">There will be a </w:t>
      </w:r>
      <w:r w:rsidR="00C7777E">
        <w:t>R</w:t>
      </w:r>
      <w:r>
        <w:t xml:space="preserve">ecommended </w:t>
      </w:r>
      <w:r w:rsidR="00C7777E">
        <w:t>P</w:t>
      </w:r>
      <w:r>
        <w:t>ractices</w:t>
      </w:r>
      <w:r w:rsidR="00C7777E">
        <w:t xml:space="preserve"> Pocket G</w:t>
      </w:r>
      <w:r w:rsidR="00DD4DCB">
        <w:t>uide</w:t>
      </w:r>
      <w:r>
        <w:t xml:space="preserve"> product forthcoming.</w:t>
      </w:r>
    </w:p>
    <w:p w:rsidR="00C7777E" w:rsidRDefault="00C7777E" w:rsidP="00ED2B4F">
      <w:pPr>
        <w:pStyle w:val="NoSpacing"/>
        <w:numPr>
          <w:ilvl w:val="1"/>
          <w:numId w:val="12"/>
        </w:numPr>
      </w:pPr>
      <w:r>
        <w:t xml:space="preserve">New monographs – both YEC </w:t>
      </w:r>
      <w:r w:rsidR="00ED2B4F">
        <w:t xml:space="preserve">(on its way) </w:t>
      </w:r>
      <w:r>
        <w:t>and RP</w:t>
      </w:r>
      <w:r w:rsidR="00ED2B4F">
        <w:t xml:space="preserve"> </w:t>
      </w:r>
      <w:hyperlink r:id="rId10" w:history="1">
        <w:r w:rsidR="00ED2B4F" w:rsidRPr="0043661A">
          <w:rPr>
            <w:rStyle w:val="Hyperlink"/>
          </w:rPr>
          <w:t>http://bookstore.dec-sped.org/recommendedpracticesseries-s/1821.htm</w:t>
        </w:r>
      </w:hyperlink>
      <w:r w:rsidR="00ED2B4F">
        <w:t xml:space="preserve"> </w:t>
      </w:r>
      <w:r w:rsidR="00B62A73">
        <w:t>available.</w:t>
      </w:r>
    </w:p>
    <w:p w:rsidR="00F1337D" w:rsidRDefault="005D134F" w:rsidP="00F72C4B">
      <w:pPr>
        <w:pStyle w:val="NoSpacing"/>
        <w:numPr>
          <w:ilvl w:val="0"/>
          <w:numId w:val="12"/>
        </w:numPr>
      </w:pPr>
      <w:r>
        <w:t>Conference Follow-Up</w:t>
      </w:r>
    </w:p>
    <w:p w:rsidR="00D145ED" w:rsidRPr="00D145ED" w:rsidRDefault="0048263F" w:rsidP="00ED2B4F">
      <w:pPr>
        <w:pStyle w:val="NoSpacing"/>
        <w:numPr>
          <w:ilvl w:val="1"/>
          <w:numId w:val="12"/>
        </w:numPr>
      </w:pPr>
      <w:r>
        <w:lastRenderedPageBreak/>
        <w:t>Document storage, sharing, and communication “landing” spot…watch for updates.</w:t>
      </w:r>
      <w:r w:rsidR="00E85A65">
        <w:t xml:space="preserve">  We are back to considering an </w:t>
      </w:r>
      <w:proofErr w:type="spellStart"/>
      <w:r w:rsidR="00E85A65">
        <w:t>Egnyte</w:t>
      </w:r>
      <w:proofErr w:type="spellEnd"/>
      <w:r w:rsidR="00E85A65">
        <w:t xml:space="preserve"> page where there will be information where all </w:t>
      </w:r>
      <w:r w:rsidR="00B62A73">
        <w:t xml:space="preserve">Leaders </w:t>
      </w:r>
      <w:r w:rsidR="00E85A65">
        <w:t>can access as well as individual state folders.</w:t>
      </w:r>
      <w:r w:rsidR="00B62A73">
        <w:t xml:space="preserve">  We will send any information we can prior to the January Leaders meeting but will take a few minutes in January to demonstrate how to use the page.</w:t>
      </w:r>
    </w:p>
    <w:p w:rsidR="00AB6A93" w:rsidRPr="00D145ED" w:rsidRDefault="00AB6A93" w:rsidP="00B62A73">
      <w:pPr>
        <w:spacing w:line="240" w:lineRule="auto"/>
        <w:ind w:left="360"/>
        <w:rPr>
          <w:b/>
        </w:rPr>
      </w:pPr>
    </w:p>
    <w:p w:rsidR="00D145ED" w:rsidRPr="00D145ED" w:rsidRDefault="00D145ED" w:rsidP="00D145ED">
      <w:pPr>
        <w:spacing w:line="240" w:lineRule="auto"/>
        <w:ind w:left="360"/>
        <w:jc w:val="center"/>
        <w:rPr>
          <w:b/>
          <w:i/>
        </w:rPr>
      </w:pPr>
      <w:bookmarkStart w:id="0" w:name="_GoBack"/>
      <w:bookmarkEnd w:id="0"/>
      <w:r w:rsidRPr="00D145ED">
        <w:rPr>
          <w:b/>
          <w:i/>
        </w:rPr>
        <w:t>Save the Dates!!!  Subdivision Leaders’ Meetings all at 4:30 eastern time</w:t>
      </w:r>
    </w:p>
    <w:p w:rsidR="00D145ED" w:rsidRPr="00D145ED" w:rsidRDefault="00D145ED" w:rsidP="00D145ED">
      <w:pPr>
        <w:spacing w:after="0" w:line="240" w:lineRule="auto"/>
        <w:jc w:val="center"/>
        <w:rPr>
          <w:b/>
          <w:i/>
        </w:rPr>
      </w:pPr>
      <w:r w:rsidRPr="00D145ED">
        <w:rPr>
          <w:b/>
          <w:i/>
        </w:rPr>
        <w:t>January 24, 2018</w:t>
      </w:r>
      <w:r w:rsidR="00B62A73">
        <w:rPr>
          <w:b/>
          <w:i/>
        </w:rPr>
        <w:t>…focus of discussion on Advocacy presented by Kim Sopko and the Advocacy Team</w:t>
      </w:r>
      <w:r w:rsidR="00D91184">
        <w:rPr>
          <w:b/>
          <w:i/>
        </w:rPr>
        <w:t xml:space="preserve"> of the Policy and Advocacy Council</w:t>
      </w:r>
    </w:p>
    <w:p w:rsidR="00D145ED" w:rsidRPr="00D145ED" w:rsidRDefault="00D145ED" w:rsidP="00D145ED">
      <w:pPr>
        <w:spacing w:after="0" w:line="240" w:lineRule="auto"/>
        <w:jc w:val="center"/>
        <w:rPr>
          <w:b/>
          <w:i/>
        </w:rPr>
      </w:pPr>
      <w:r w:rsidRPr="00D145ED">
        <w:rPr>
          <w:b/>
          <w:i/>
        </w:rPr>
        <w:t>March 14, 2018</w:t>
      </w:r>
    </w:p>
    <w:p w:rsidR="00D145ED" w:rsidRPr="00D145ED" w:rsidRDefault="00D145ED" w:rsidP="00D145ED">
      <w:pPr>
        <w:spacing w:after="0" w:line="240" w:lineRule="auto"/>
        <w:jc w:val="center"/>
        <w:rPr>
          <w:b/>
          <w:i/>
        </w:rPr>
      </w:pPr>
      <w:r w:rsidRPr="00D145ED">
        <w:rPr>
          <w:b/>
          <w:i/>
        </w:rPr>
        <w:t>May 9, 2018</w:t>
      </w:r>
    </w:p>
    <w:sectPr w:rsidR="00D145ED" w:rsidRPr="00D1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A0"/>
    <w:multiLevelType w:val="hybridMultilevel"/>
    <w:tmpl w:val="244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A3928"/>
    <w:multiLevelType w:val="multilevel"/>
    <w:tmpl w:val="08F0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702FA"/>
    <w:multiLevelType w:val="hybridMultilevel"/>
    <w:tmpl w:val="CCDA4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659A"/>
    <w:multiLevelType w:val="hybridMultilevel"/>
    <w:tmpl w:val="259C1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8965B3"/>
    <w:multiLevelType w:val="hybridMultilevel"/>
    <w:tmpl w:val="8DF6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F7A52"/>
    <w:multiLevelType w:val="hybridMultilevel"/>
    <w:tmpl w:val="DEC6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10252"/>
    <w:multiLevelType w:val="hybridMultilevel"/>
    <w:tmpl w:val="87426384"/>
    <w:lvl w:ilvl="0" w:tplc="9D204FC4">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D147F"/>
    <w:multiLevelType w:val="hybridMultilevel"/>
    <w:tmpl w:val="F4E2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E17D1"/>
    <w:multiLevelType w:val="hybridMultilevel"/>
    <w:tmpl w:val="AC4208AA"/>
    <w:lvl w:ilvl="0" w:tplc="9D204FC4">
      <w:start w:val="3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BDB6E3F"/>
    <w:multiLevelType w:val="hybridMultilevel"/>
    <w:tmpl w:val="650C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00EE5"/>
    <w:multiLevelType w:val="hybridMultilevel"/>
    <w:tmpl w:val="4AD8C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87D84"/>
    <w:multiLevelType w:val="hybridMultilevel"/>
    <w:tmpl w:val="6CA8E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40686"/>
    <w:multiLevelType w:val="hybridMultilevel"/>
    <w:tmpl w:val="2852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8"/>
  </w:num>
  <w:num w:numId="6">
    <w:abstractNumId w:val="6"/>
  </w:num>
  <w:num w:numId="7">
    <w:abstractNumId w:val="12"/>
  </w:num>
  <w:num w:numId="8">
    <w:abstractNumId w:val="5"/>
  </w:num>
  <w:num w:numId="9">
    <w:abstractNumId w:val="7"/>
  </w:num>
  <w:num w:numId="10">
    <w:abstractNumId w:val="9"/>
  </w:num>
  <w:num w:numId="11">
    <w:abstractNumId w:val="10"/>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FC"/>
    <w:rsid w:val="000028D7"/>
    <w:rsid w:val="00003E8C"/>
    <w:rsid w:val="000152BB"/>
    <w:rsid w:val="00041503"/>
    <w:rsid w:val="00053836"/>
    <w:rsid w:val="0006415D"/>
    <w:rsid w:val="00073629"/>
    <w:rsid w:val="000D159D"/>
    <w:rsid w:val="00110CAD"/>
    <w:rsid w:val="001173BF"/>
    <w:rsid w:val="001453E0"/>
    <w:rsid w:val="001603C7"/>
    <w:rsid w:val="00165044"/>
    <w:rsid w:val="00176A3F"/>
    <w:rsid w:val="001B5905"/>
    <w:rsid w:val="001D232C"/>
    <w:rsid w:val="001D2F77"/>
    <w:rsid w:val="001D7995"/>
    <w:rsid w:val="00254D5F"/>
    <w:rsid w:val="00283458"/>
    <w:rsid w:val="002A5BB8"/>
    <w:rsid w:val="00312558"/>
    <w:rsid w:val="003252D7"/>
    <w:rsid w:val="00357CC3"/>
    <w:rsid w:val="00377D22"/>
    <w:rsid w:val="003B2D26"/>
    <w:rsid w:val="003D6D27"/>
    <w:rsid w:val="003E32F6"/>
    <w:rsid w:val="00445C10"/>
    <w:rsid w:val="00455A1C"/>
    <w:rsid w:val="00465251"/>
    <w:rsid w:val="00474ED6"/>
    <w:rsid w:val="00475859"/>
    <w:rsid w:val="0048263F"/>
    <w:rsid w:val="004A79E6"/>
    <w:rsid w:val="004B14F2"/>
    <w:rsid w:val="004B4996"/>
    <w:rsid w:val="004E207F"/>
    <w:rsid w:val="004F4BB3"/>
    <w:rsid w:val="00552AAA"/>
    <w:rsid w:val="00555FEC"/>
    <w:rsid w:val="00572BED"/>
    <w:rsid w:val="00582B87"/>
    <w:rsid w:val="0059018A"/>
    <w:rsid w:val="005A3D52"/>
    <w:rsid w:val="005C39C6"/>
    <w:rsid w:val="005D134F"/>
    <w:rsid w:val="00612F70"/>
    <w:rsid w:val="006150F2"/>
    <w:rsid w:val="00646893"/>
    <w:rsid w:val="00651347"/>
    <w:rsid w:val="00651750"/>
    <w:rsid w:val="006C5F60"/>
    <w:rsid w:val="006D5CA3"/>
    <w:rsid w:val="00725F67"/>
    <w:rsid w:val="007B7EBD"/>
    <w:rsid w:val="007C10F3"/>
    <w:rsid w:val="007D53AD"/>
    <w:rsid w:val="007E118E"/>
    <w:rsid w:val="0080790A"/>
    <w:rsid w:val="00832D40"/>
    <w:rsid w:val="0087564D"/>
    <w:rsid w:val="008B56D6"/>
    <w:rsid w:val="008D209B"/>
    <w:rsid w:val="008E1298"/>
    <w:rsid w:val="0090653E"/>
    <w:rsid w:val="00971F12"/>
    <w:rsid w:val="009944FC"/>
    <w:rsid w:val="00997B69"/>
    <w:rsid w:val="009A7EEB"/>
    <w:rsid w:val="009C2B6B"/>
    <w:rsid w:val="00A232FF"/>
    <w:rsid w:val="00A300F5"/>
    <w:rsid w:val="00A460C6"/>
    <w:rsid w:val="00A624DF"/>
    <w:rsid w:val="00A6359F"/>
    <w:rsid w:val="00A70EB4"/>
    <w:rsid w:val="00A73E60"/>
    <w:rsid w:val="00AB6A93"/>
    <w:rsid w:val="00AF2B55"/>
    <w:rsid w:val="00AF2D24"/>
    <w:rsid w:val="00B211BF"/>
    <w:rsid w:val="00B423A7"/>
    <w:rsid w:val="00B62A73"/>
    <w:rsid w:val="00B84137"/>
    <w:rsid w:val="00B91B89"/>
    <w:rsid w:val="00B93003"/>
    <w:rsid w:val="00BB4196"/>
    <w:rsid w:val="00BE608A"/>
    <w:rsid w:val="00C22D9E"/>
    <w:rsid w:val="00C372C6"/>
    <w:rsid w:val="00C434E5"/>
    <w:rsid w:val="00C7777E"/>
    <w:rsid w:val="00C92361"/>
    <w:rsid w:val="00D101B8"/>
    <w:rsid w:val="00D145ED"/>
    <w:rsid w:val="00D36F33"/>
    <w:rsid w:val="00D44E9E"/>
    <w:rsid w:val="00D71D8D"/>
    <w:rsid w:val="00D747E3"/>
    <w:rsid w:val="00D74EFF"/>
    <w:rsid w:val="00D82896"/>
    <w:rsid w:val="00D82A31"/>
    <w:rsid w:val="00D91184"/>
    <w:rsid w:val="00D93029"/>
    <w:rsid w:val="00DC467D"/>
    <w:rsid w:val="00DD27C4"/>
    <w:rsid w:val="00DD28AD"/>
    <w:rsid w:val="00DD4DCB"/>
    <w:rsid w:val="00DE5105"/>
    <w:rsid w:val="00E77DD9"/>
    <w:rsid w:val="00E85A65"/>
    <w:rsid w:val="00ED2B4F"/>
    <w:rsid w:val="00ED4395"/>
    <w:rsid w:val="00ED7F03"/>
    <w:rsid w:val="00F1337D"/>
    <w:rsid w:val="00F40753"/>
    <w:rsid w:val="00F5131D"/>
    <w:rsid w:val="00F5594C"/>
    <w:rsid w:val="00F72C4B"/>
    <w:rsid w:val="00FB4CE7"/>
    <w:rsid w:val="00FB74C7"/>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79E6"/>
  </w:style>
  <w:style w:type="table" w:styleId="TableGrid">
    <w:name w:val="Table Grid"/>
    <w:basedOn w:val="TableNormal"/>
    <w:uiPriority w:val="59"/>
    <w:rsid w:val="00F5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9"/>
    <w:rPr>
      <w:rFonts w:ascii="Tahoma" w:hAnsi="Tahoma" w:cs="Tahoma"/>
      <w:sz w:val="16"/>
      <w:szCs w:val="16"/>
    </w:rPr>
  </w:style>
  <w:style w:type="paragraph" w:styleId="NoSpacing">
    <w:name w:val="No Spacing"/>
    <w:uiPriority w:val="1"/>
    <w:qFormat/>
    <w:rsid w:val="00ED7F03"/>
    <w:pPr>
      <w:spacing w:after="0" w:line="240" w:lineRule="auto"/>
    </w:pPr>
  </w:style>
  <w:style w:type="paragraph" w:styleId="ListParagraph">
    <w:name w:val="List Paragraph"/>
    <w:basedOn w:val="Normal"/>
    <w:uiPriority w:val="34"/>
    <w:qFormat/>
    <w:rsid w:val="00ED7F03"/>
    <w:pPr>
      <w:ind w:left="720"/>
      <w:contextualSpacing/>
    </w:pPr>
  </w:style>
  <w:style w:type="character" w:styleId="Hyperlink">
    <w:name w:val="Hyperlink"/>
    <w:basedOn w:val="DefaultParagraphFont"/>
    <w:uiPriority w:val="99"/>
    <w:unhideWhenUsed/>
    <w:rsid w:val="008D209B"/>
    <w:rPr>
      <w:color w:val="0000FF"/>
      <w:u w:val="single"/>
    </w:rPr>
  </w:style>
  <w:style w:type="character" w:styleId="FollowedHyperlink">
    <w:name w:val="FollowedHyperlink"/>
    <w:basedOn w:val="DefaultParagraphFont"/>
    <w:uiPriority w:val="99"/>
    <w:semiHidden/>
    <w:unhideWhenUsed/>
    <w:rsid w:val="007D53AD"/>
    <w:rPr>
      <w:color w:val="800080" w:themeColor="followedHyperlink"/>
      <w:u w:val="single"/>
    </w:rPr>
  </w:style>
  <w:style w:type="paragraph" w:customStyle="1" w:styleId="p2">
    <w:name w:val="p2"/>
    <w:basedOn w:val="Normal"/>
    <w:rsid w:val="00073629"/>
    <w:pPr>
      <w:spacing w:after="0" w:line="240" w:lineRule="auto"/>
    </w:pPr>
    <w:rPr>
      <w:rFonts w:ascii="Helvetica Neue" w:hAnsi="Helvetica Neue" w:cs="Times New Roman"/>
      <w:color w:val="454545"/>
      <w:sz w:val="18"/>
      <w:szCs w:val="18"/>
    </w:rPr>
  </w:style>
  <w:style w:type="paragraph" w:customStyle="1" w:styleId="p1">
    <w:name w:val="p1"/>
    <w:basedOn w:val="Normal"/>
    <w:rsid w:val="00073629"/>
    <w:pPr>
      <w:spacing w:after="30" w:line="240" w:lineRule="auto"/>
    </w:pPr>
    <w:rPr>
      <w:rFonts w:ascii="Helvetica Neue" w:hAnsi="Helvetica Neue" w:cs="Times New Roman"/>
      <w:color w:val="454545"/>
      <w:sz w:val="21"/>
      <w:szCs w:val="21"/>
    </w:rPr>
  </w:style>
  <w:style w:type="paragraph" w:customStyle="1" w:styleId="p3">
    <w:name w:val="p3"/>
    <w:basedOn w:val="Normal"/>
    <w:rsid w:val="00073629"/>
    <w:pPr>
      <w:spacing w:after="0" w:line="240" w:lineRule="auto"/>
    </w:pPr>
    <w:rPr>
      <w:rFonts w:ascii="Helvetica Neue" w:hAnsi="Helvetica Neue" w:cs="Times New Roman"/>
      <w:color w:val="454545"/>
      <w:sz w:val="18"/>
      <w:szCs w:val="18"/>
    </w:rPr>
  </w:style>
  <w:style w:type="paragraph" w:customStyle="1" w:styleId="p4">
    <w:name w:val="p4"/>
    <w:basedOn w:val="Normal"/>
    <w:rsid w:val="00073629"/>
    <w:pPr>
      <w:spacing w:after="0" w:line="240" w:lineRule="auto"/>
    </w:pPr>
    <w:rPr>
      <w:rFonts w:ascii="Helvetica Neue" w:hAnsi="Helvetica Neue" w:cs="Times New Roman"/>
      <w:color w:val="E4AF0A"/>
      <w:sz w:val="18"/>
      <w:szCs w:val="18"/>
    </w:rPr>
  </w:style>
  <w:style w:type="character" w:customStyle="1" w:styleId="s1">
    <w:name w:val="s1"/>
    <w:basedOn w:val="DefaultParagraphFont"/>
    <w:rsid w:val="00073629"/>
    <w:rPr>
      <w:color w:val="E4AF0A"/>
    </w:rPr>
  </w:style>
  <w:style w:type="character" w:customStyle="1" w:styleId="apple-converted-space">
    <w:name w:val="apple-converted-space"/>
    <w:basedOn w:val="DefaultParagraphFont"/>
    <w:rsid w:val="00073629"/>
  </w:style>
  <w:style w:type="character" w:customStyle="1" w:styleId="m2013426425082092836gmail-invite-phone-number">
    <w:name w:val="m_2013426425082092836gmail-invite-phone-number"/>
    <w:basedOn w:val="DefaultParagraphFont"/>
    <w:rsid w:val="004E207F"/>
  </w:style>
  <w:style w:type="character" w:styleId="CommentReference">
    <w:name w:val="annotation reference"/>
    <w:basedOn w:val="DefaultParagraphFont"/>
    <w:uiPriority w:val="99"/>
    <w:semiHidden/>
    <w:unhideWhenUsed/>
    <w:rsid w:val="00D101B8"/>
    <w:rPr>
      <w:sz w:val="16"/>
      <w:szCs w:val="16"/>
    </w:rPr>
  </w:style>
  <w:style w:type="paragraph" w:styleId="CommentText">
    <w:name w:val="annotation text"/>
    <w:basedOn w:val="Normal"/>
    <w:link w:val="CommentTextChar"/>
    <w:uiPriority w:val="99"/>
    <w:semiHidden/>
    <w:unhideWhenUsed/>
    <w:rsid w:val="00D101B8"/>
    <w:pPr>
      <w:spacing w:line="240" w:lineRule="auto"/>
    </w:pPr>
    <w:rPr>
      <w:sz w:val="20"/>
      <w:szCs w:val="20"/>
    </w:rPr>
  </w:style>
  <w:style w:type="character" w:customStyle="1" w:styleId="CommentTextChar">
    <w:name w:val="Comment Text Char"/>
    <w:basedOn w:val="DefaultParagraphFont"/>
    <w:link w:val="CommentText"/>
    <w:uiPriority w:val="99"/>
    <w:semiHidden/>
    <w:rsid w:val="00D101B8"/>
    <w:rPr>
      <w:sz w:val="20"/>
      <w:szCs w:val="20"/>
    </w:rPr>
  </w:style>
  <w:style w:type="paragraph" w:styleId="CommentSubject">
    <w:name w:val="annotation subject"/>
    <w:basedOn w:val="CommentText"/>
    <w:next w:val="CommentText"/>
    <w:link w:val="CommentSubjectChar"/>
    <w:uiPriority w:val="99"/>
    <w:semiHidden/>
    <w:unhideWhenUsed/>
    <w:rsid w:val="00D101B8"/>
    <w:rPr>
      <w:b/>
      <w:bCs/>
    </w:rPr>
  </w:style>
  <w:style w:type="character" w:customStyle="1" w:styleId="CommentSubjectChar">
    <w:name w:val="Comment Subject Char"/>
    <w:basedOn w:val="CommentTextChar"/>
    <w:link w:val="CommentSubject"/>
    <w:uiPriority w:val="99"/>
    <w:semiHidden/>
    <w:rsid w:val="00D101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79E6"/>
  </w:style>
  <w:style w:type="table" w:styleId="TableGrid">
    <w:name w:val="Table Grid"/>
    <w:basedOn w:val="TableNormal"/>
    <w:uiPriority w:val="59"/>
    <w:rsid w:val="00F5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9"/>
    <w:rPr>
      <w:rFonts w:ascii="Tahoma" w:hAnsi="Tahoma" w:cs="Tahoma"/>
      <w:sz w:val="16"/>
      <w:szCs w:val="16"/>
    </w:rPr>
  </w:style>
  <w:style w:type="paragraph" w:styleId="NoSpacing">
    <w:name w:val="No Spacing"/>
    <w:uiPriority w:val="1"/>
    <w:qFormat/>
    <w:rsid w:val="00ED7F03"/>
    <w:pPr>
      <w:spacing w:after="0" w:line="240" w:lineRule="auto"/>
    </w:pPr>
  </w:style>
  <w:style w:type="paragraph" w:styleId="ListParagraph">
    <w:name w:val="List Paragraph"/>
    <w:basedOn w:val="Normal"/>
    <w:uiPriority w:val="34"/>
    <w:qFormat/>
    <w:rsid w:val="00ED7F03"/>
    <w:pPr>
      <w:ind w:left="720"/>
      <w:contextualSpacing/>
    </w:pPr>
  </w:style>
  <w:style w:type="character" w:styleId="Hyperlink">
    <w:name w:val="Hyperlink"/>
    <w:basedOn w:val="DefaultParagraphFont"/>
    <w:uiPriority w:val="99"/>
    <w:unhideWhenUsed/>
    <w:rsid w:val="008D209B"/>
    <w:rPr>
      <w:color w:val="0000FF"/>
      <w:u w:val="single"/>
    </w:rPr>
  </w:style>
  <w:style w:type="character" w:styleId="FollowedHyperlink">
    <w:name w:val="FollowedHyperlink"/>
    <w:basedOn w:val="DefaultParagraphFont"/>
    <w:uiPriority w:val="99"/>
    <w:semiHidden/>
    <w:unhideWhenUsed/>
    <w:rsid w:val="007D53AD"/>
    <w:rPr>
      <w:color w:val="800080" w:themeColor="followedHyperlink"/>
      <w:u w:val="single"/>
    </w:rPr>
  </w:style>
  <w:style w:type="paragraph" w:customStyle="1" w:styleId="p2">
    <w:name w:val="p2"/>
    <w:basedOn w:val="Normal"/>
    <w:rsid w:val="00073629"/>
    <w:pPr>
      <w:spacing w:after="0" w:line="240" w:lineRule="auto"/>
    </w:pPr>
    <w:rPr>
      <w:rFonts w:ascii="Helvetica Neue" w:hAnsi="Helvetica Neue" w:cs="Times New Roman"/>
      <w:color w:val="454545"/>
      <w:sz w:val="18"/>
      <w:szCs w:val="18"/>
    </w:rPr>
  </w:style>
  <w:style w:type="paragraph" w:customStyle="1" w:styleId="p1">
    <w:name w:val="p1"/>
    <w:basedOn w:val="Normal"/>
    <w:rsid w:val="00073629"/>
    <w:pPr>
      <w:spacing w:after="30" w:line="240" w:lineRule="auto"/>
    </w:pPr>
    <w:rPr>
      <w:rFonts w:ascii="Helvetica Neue" w:hAnsi="Helvetica Neue" w:cs="Times New Roman"/>
      <w:color w:val="454545"/>
      <w:sz w:val="21"/>
      <w:szCs w:val="21"/>
    </w:rPr>
  </w:style>
  <w:style w:type="paragraph" w:customStyle="1" w:styleId="p3">
    <w:name w:val="p3"/>
    <w:basedOn w:val="Normal"/>
    <w:rsid w:val="00073629"/>
    <w:pPr>
      <w:spacing w:after="0" w:line="240" w:lineRule="auto"/>
    </w:pPr>
    <w:rPr>
      <w:rFonts w:ascii="Helvetica Neue" w:hAnsi="Helvetica Neue" w:cs="Times New Roman"/>
      <w:color w:val="454545"/>
      <w:sz w:val="18"/>
      <w:szCs w:val="18"/>
    </w:rPr>
  </w:style>
  <w:style w:type="paragraph" w:customStyle="1" w:styleId="p4">
    <w:name w:val="p4"/>
    <w:basedOn w:val="Normal"/>
    <w:rsid w:val="00073629"/>
    <w:pPr>
      <w:spacing w:after="0" w:line="240" w:lineRule="auto"/>
    </w:pPr>
    <w:rPr>
      <w:rFonts w:ascii="Helvetica Neue" w:hAnsi="Helvetica Neue" w:cs="Times New Roman"/>
      <w:color w:val="E4AF0A"/>
      <w:sz w:val="18"/>
      <w:szCs w:val="18"/>
    </w:rPr>
  </w:style>
  <w:style w:type="character" w:customStyle="1" w:styleId="s1">
    <w:name w:val="s1"/>
    <w:basedOn w:val="DefaultParagraphFont"/>
    <w:rsid w:val="00073629"/>
    <w:rPr>
      <w:color w:val="E4AF0A"/>
    </w:rPr>
  </w:style>
  <w:style w:type="character" w:customStyle="1" w:styleId="apple-converted-space">
    <w:name w:val="apple-converted-space"/>
    <w:basedOn w:val="DefaultParagraphFont"/>
    <w:rsid w:val="00073629"/>
  </w:style>
  <w:style w:type="character" w:customStyle="1" w:styleId="m2013426425082092836gmail-invite-phone-number">
    <w:name w:val="m_2013426425082092836gmail-invite-phone-number"/>
    <w:basedOn w:val="DefaultParagraphFont"/>
    <w:rsid w:val="004E207F"/>
  </w:style>
  <w:style w:type="character" w:styleId="CommentReference">
    <w:name w:val="annotation reference"/>
    <w:basedOn w:val="DefaultParagraphFont"/>
    <w:uiPriority w:val="99"/>
    <w:semiHidden/>
    <w:unhideWhenUsed/>
    <w:rsid w:val="00D101B8"/>
    <w:rPr>
      <w:sz w:val="16"/>
      <w:szCs w:val="16"/>
    </w:rPr>
  </w:style>
  <w:style w:type="paragraph" w:styleId="CommentText">
    <w:name w:val="annotation text"/>
    <w:basedOn w:val="Normal"/>
    <w:link w:val="CommentTextChar"/>
    <w:uiPriority w:val="99"/>
    <w:semiHidden/>
    <w:unhideWhenUsed/>
    <w:rsid w:val="00D101B8"/>
    <w:pPr>
      <w:spacing w:line="240" w:lineRule="auto"/>
    </w:pPr>
    <w:rPr>
      <w:sz w:val="20"/>
      <w:szCs w:val="20"/>
    </w:rPr>
  </w:style>
  <w:style w:type="character" w:customStyle="1" w:styleId="CommentTextChar">
    <w:name w:val="Comment Text Char"/>
    <w:basedOn w:val="DefaultParagraphFont"/>
    <w:link w:val="CommentText"/>
    <w:uiPriority w:val="99"/>
    <w:semiHidden/>
    <w:rsid w:val="00D101B8"/>
    <w:rPr>
      <w:sz w:val="20"/>
      <w:szCs w:val="20"/>
    </w:rPr>
  </w:style>
  <w:style w:type="paragraph" w:styleId="CommentSubject">
    <w:name w:val="annotation subject"/>
    <w:basedOn w:val="CommentText"/>
    <w:next w:val="CommentText"/>
    <w:link w:val="CommentSubjectChar"/>
    <w:uiPriority w:val="99"/>
    <w:semiHidden/>
    <w:unhideWhenUsed/>
    <w:rsid w:val="00D101B8"/>
    <w:rPr>
      <w:b/>
      <w:bCs/>
    </w:rPr>
  </w:style>
  <w:style w:type="character" w:customStyle="1" w:styleId="CommentSubjectChar">
    <w:name w:val="Comment Subject Char"/>
    <w:basedOn w:val="CommentTextChar"/>
    <w:link w:val="CommentSubject"/>
    <w:uiPriority w:val="99"/>
    <w:semiHidden/>
    <w:rsid w:val="00D10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972">
      <w:bodyDiv w:val="1"/>
      <w:marLeft w:val="0"/>
      <w:marRight w:val="0"/>
      <w:marTop w:val="0"/>
      <w:marBottom w:val="0"/>
      <w:divBdr>
        <w:top w:val="none" w:sz="0" w:space="0" w:color="auto"/>
        <w:left w:val="none" w:sz="0" w:space="0" w:color="auto"/>
        <w:bottom w:val="none" w:sz="0" w:space="0" w:color="auto"/>
        <w:right w:val="none" w:sz="0" w:space="0" w:color="auto"/>
      </w:divBdr>
    </w:div>
    <w:div w:id="186720349">
      <w:bodyDiv w:val="1"/>
      <w:marLeft w:val="0"/>
      <w:marRight w:val="0"/>
      <w:marTop w:val="0"/>
      <w:marBottom w:val="0"/>
      <w:divBdr>
        <w:top w:val="none" w:sz="0" w:space="0" w:color="auto"/>
        <w:left w:val="none" w:sz="0" w:space="0" w:color="auto"/>
        <w:bottom w:val="none" w:sz="0" w:space="0" w:color="auto"/>
        <w:right w:val="none" w:sz="0" w:space="0" w:color="auto"/>
      </w:divBdr>
    </w:div>
    <w:div w:id="821384685">
      <w:bodyDiv w:val="1"/>
      <w:marLeft w:val="0"/>
      <w:marRight w:val="0"/>
      <w:marTop w:val="0"/>
      <w:marBottom w:val="0"/>
      <w:divBdr>
        <w:top w:val="none" w:sz="0" w:space="0" w:color="auto"/>
        <w:left w:val="none" w:sz="0" w:space="0" w:color="auto"/>
        <w:bottom w:val="none" w:sz="0" w:space="0" w:color="auto"/>
        <w:right w:val="none" w:sz="0" w:space="0" w:color="auto"/>
      </w:divBdr>
    </w:div>
    <w:div w:id="924652556">
      <w:bodyDiv w:val="1"/>
      <w:marLeft w:val="0"/>
      <w:marRight w:val="0"/>
      <w:marTop w:val="0"/>
      <w:marBottom w:val="0"/>
      <w:divBdr>
        <w:top w:val="none" w:sz="0" w:space="0" w:color="auto"/>
        <w:left w:val="none" w:sz="0" w:space="0" w:color="auto"/>
        <w:bottom w:val="none" w:sz="0" w:space="0" w:color="auto"/>
        <w:right w:val="none" w:sz="0" w:space="0" w:color="auto"/>
      </w:divBdr>
    </w:div>
    <w:div w:id="944850316">
      <w:bodyDiv w:val="1"/>
      <w:marLeft w:val="0"/>
      <w:marRight w:val="0"/>
      <w:marTop w:val="0"/>
      <w:marBottom w:val="0"/>
      <w:divBdr>
        <w:top w:val="none" w:sz="0" w:space="0" w:color="auto"/>
        <w:left w:val="none" w:sz="0" w:space="0" w:color="auto"/>
        <w:bottom w:val="none" w:sz="0" w:space="0" w:color="auto"/>
        <w:right w:val="none" w:sz="0" w:space="0" w:color="auto"/>
      </w:divBdr>
    </w:div>
    <w:div w:id="1022902994">
      <w:bodyDiv w:val="1"/>
      <w:marLeft w:val="0"/>
      <w:marRight w:val="0"/>
      <w:marTop w:val="0"/>
      <w:marBottom w:val="0"/>
      <w:divBdr>
        <w:top w:val="none" w:sz="0" w:space="0" w:color="auto"/>
        <w:left w:val="none" w:sz="0" w:space="0" w:color="auto"/>
        <w:bottom w:val="none" w:sz="0" w:space="0" w:color="auto"/>
        <w:right w:val="none" w:sz="0" w:space="0" w:color="auto"/>
      </w:divBdr>
    </w:div>
    <w:div w:id="1027220189">
      <w:bodyDiv w:val="1"/>
      <w:marLeft w:val="0"/>
      <w:marRight w:val="0"/>
      <w:marTop w:val="0"/>
      <w:marBottom w:val="0"/>
      <w:divBdr>
        <w:top w:val="none" w:sz="0" w:space="0" w:color="auto"/>
        <w:left w:val="none" w:sz="0" w:space="0" w:color="auto"/>
        <w:bottom w:val="none" w:sz="0" w:space="0" w:color="auto"/>
        <w:right w:val="none" w:sz="0" w:space="0" w:color="auto"/>
      </w:divBdr>
    </w:div>
    <w:div w:id="1303340991">
      <w:bodyDiv w:val="1"/>
      <w:marLeft w:val="0"/>
      <w:marRight w:val="0"/>
      <w:marTop w:val="0"/>
      <w:marBottom w:val="0"/>
      <w:divBdr>
        <w:top w:val="none" w:sz="0" w:space="0" w:color="auto"/>
        <w:left w:val="none" w:sz="0" w:space="0" w:color="auto"/>
        <w:bottom w:val="none" w:sz="0" w:space="0" w:color="auto"/>
        <w:right w:val="none" w:sz="0" w:space="0" w:color="auto"/>
      </w:divBdr>
    </w:div>
    <w:div w:id="1488402944">
      <w:bodyDiv w:val="1"/>
      <w:marLeft w:val="0"/>
      <w:marRight w:val="0"/>
      <w:marTop w:val="0"/>
      <w:marBottom w:val="0"/>
      <w:divBdr>
        <w:top w:val="none" w:sz="0" w:space="0" w:color="auto"/>
        <w:left w:val="none" w:sz="0" w:space="0" w:color="auto"/>
        <w:bottom w:val="none" w:sz="0" w:space="0" w:color="auto"/>
        <w:right w:val="none" w:sz="0" w:space="0" w:color="auto"/>
      </w:divBdr>
    </w:div>
    <w:div w:id="1488666558">
      <w:bodyDiv w:val="1"/>
      <w:marLeft w:val="0"/>
      <w:marRight w:val="0"/>
      <w:marTop w:val="0"/>
      <w:marBottom w:val="0"/>
      <w:divBdr>
        <w:top w:val="none" w:sz="0" w:space="0" w:color="auto"/>
        <w:left w:val="none" w:sz="0" w:space="0" w:color="auto"/>
        <w:bottom w:val="none" w:sz="0" w:space="0" w:color="auto"/>
        <w:right w:val="none" w:sz="0" w:space="0" w:color="auto"/>
      </w:divBdr>
    </w:div>
    <w:div w:id="1682196263">
      <w:bodyDiv w:val="1"/>
      <w:marLeft w:val="0"/>
      <w:marRight w:val="0"/>
      <w:marTop w:val="0"/>
      <w:marBottom w:val="0"/>
      <w:divBdr>
        <w:top w:val="none" w:sz="0" w:space="0" w:color="auto"/>
        <w:left w:val="none" w:sz="0" w:space="0" w:color="auto"/>
        <w:bottom w:val="none" w:sz="0" w:space="0" w:color="auto"/>
        <w:right w:val="none" w:sz="0" w:space="0" w:color="auto"/>
      </w:divBdr>
    </w:div>
    <w:div w:id="19411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our-work/initiatives/profession/decision-cycles" TargetMode="External"/><Relationship Id="rId3" Type="http://schemas.microsoft.com/office/2007/relationships/stylesWithEffects" Target="stylesWithEffects.xml"/><Relationship Id="rId7" Type="http://schemas.openxmlformats.org/officeDocument/2006/relationships/hyperlink" Target="https://www.naeyc.org/our-work/initiatives/profession/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ookstore.dec-sped.org/recommendedpracticesseries-s/1821.htm" TargetMode="External"/><Relationship Id="rId4" Type="http://schemas.openxmlformats.org/officeDocument/2006/relationships/settings" Target="settings.xml"/><Relationship Id="rId9" Type="http://schemas.openxmlformats.org/officeDocument/2006/relationships/hyperlink" Target="http://www.dec-sped.org/eb-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Weiner Jacobson</dc:creator>
  <cp:lastModifiedBy>Purcell, Megan L</cp:lastModifiedBy>
  <cp:revision>21</cp:revision>
  <dcterms:created xsi:type="dcterms:W3CDTF">2017-11-08T21:50:00Z</dcterms:created>
  <dcterms:modified xsi:type="dcterms:W3CDTF">2017-11-12T00:18:00Z</dcterms:modified>
</cp:coreProperties>
</file>